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3" w:type="dxa"/>
        <w:tblCellMar>
          <w:left w:w="0" w:type="dxa"/>
          <w:right w:w="0" w:type="dxa"/>
        </w:tblCellMar>
        <w:tblLook w:val="04A0" w:firstRow="1" w:lastRow="0" w:firstColumn="1" w:lastColumn="0" w:noHBand="0" w:noVBand="1"/>
      </w:tblPr>
      <w:tblGrid>
        <w:gridCol w:w="5283"/>
        <w:gridCol w:w="4820"/>
      </w:tblGrid>
      <w:tr w:rsidR="00926329" w:rsidRPr="00926329" w:rsidTr="00926329">
        <w:trPr>
          <w:trHeight w:val="720"/>
        </w:trPr>
        <w:tc>
          <w:tcPr>
            <w:tcW w:w="5283" w:type="dxa"/>
            <w:tcMar>
              <w:top w:w="0" w:type="dxa"/>
              <w:left w:w="108" w:type="dxa"/>
              <w:bottom w:w="0" w:type="dxa"/>
              <w:right w:w="108" w:type="dxa"/>
            </w:tcMar>
            <w:hideMark/>
          </w:tcPr>
          <w:p w:rsidR="00926329" w:rsidRPr="00926329" w:rsidRDefault="00926329" w:rsidP="00926329">
            <w:pPr>
              <w:spacing w:after="0"/>
              <w:rPr>
                <w:rFonts w:ascii="Times New Roman" w:eastAsia="Times New Roman" w:hAnsi="Times New Roman" w:cs="Times New Roman"/>
                <w:lang w:eastAsia="ru-RU"/>
              </w:rPr>
            </w:pPr>
            <w:r w:rsidRPr="00926329">
              <w:rPr>
                <w:rFonts w:ascii="Times New Roman" w:eastAsia="Times New Roman" w:hAnsi="Times New Roman" w:cs="Times New Roman"/>
                <w:lang w:eastAsia="ru-RU"/>
              </w:rPr>
              <w:t>Рассмотрено</w:t>
            </w:r>
          </w:p>
          <w:p w:rsidR="00926329" w:rsidRPr="00926329" w:rsidRDefault="00926329" w:rsidP="00926329">
            <w:pPr>
              <w:spacing w:after="0"/>
              <w:rPr>
                <w:rFonts w:ascii="Times New Roman" w:eastAsia="Times New Roman" w:hAnsi="Times New Roman" w:cs="Times New Roman"/>
                <w:lang w:eastAsia="ru-RU"/>
              </w:rPr>
            </w:pPr>
            <w:r w:rsidRPr="00926329">
              <w:rPr>
                <w:rFonts w:ascii="Times New Roman" w:eastAsia="Times New Roman" w:hAnsi="Times New Roman" w:cs="Times New Roman"/>
                <w:lang w:eastAsia="ru-RU"/>
              </w:rPr>
              <w:t>на педагогическом совете</w:t>
            </w:r>
          </w:p>
          <w:p w:rsidR="00926329" w:rsidRPr="00926329" w:rsidRDefault="00926329" w:rsidP="00926329">
            <w:pPr>
              <w:spacing w:after="0"/>
              <w:rPr>
                <w:rFonts w:ascii="Times New Roman" w:eastAsia="Times New Roman" w:hAnsi="Times New Roman" w:cs="Times New Roman"/>
                <w:lang w:eastAsia="ru-RU"/>
              </w:rPr>
            </w:pPr>
            <w:r w:rsidRPr="00926329">
              <w:rPr>
                <w:rFonts w:ascii="Times New Roman" w:eastAsia="Times New Roman" w:hAnsi="Times New Roman" w:cs="Times New Roman"/>
                <w:lang w:eastAsia="ru-RU"/>
              </w:rPr>
              <w:t xml:space="preserve">№ </w:t>
            </w:r>
            <w:r w:rsidRPr="00926329">
              <w:rPr>
                <w:rFonts w:ascii="Times New Roman" w:eastAsia="Times New Roman" w:hAnsi="Times New Roman" w:cs="Times New Roman"/>
                <w:u w:val="single"/>
                <w:lang w:eastAsia="ru-RU"/>
              </w:rPr>
              <w:t>1</w:t>
            </w:r>
            <w:r w:rsidRPr="00926329">
              <w:rPr>
                <w:rFonts w:ascii="Times New Roman" w:eastAsia="Times New Roman" w:hAnsi="Times New Roman" w:cs="Times New Roman"/>
                <w:lang w:eastAsia="ru-RU"/>
              </w:rPr>
              <w:t xml:space="preserve">  от </w:t>
            </w:r>
            <w:r w:rsidRPr="00926329">
              <w:rPr>
                <w:rFonts w:ascii="Times New Roman" w:eastAsia="Times New Roman" w:hAnsi="Times New Roman" w:cs="Times New Roman"/>
                <w:u w:val="single"/>
                <w:lang w:eastAsia="ru-RU"/>
              </w:rPr>
              <w:t>29 августа</w:t>
            </w:r>
            <w:r w:rsidRPr="00926329">
              <w:rPr>
                <w:rFonts w:ascii="Times New Roman" w:eastAsia="Times New Roman" w:hAnsi="Times New Roman" w:cs="Times New Roman"/>
                <w:lang w:eastAsia="ru-RU"/>
              </w:rPr>
              <w:t xml:space="preserve"> 2021г.</w:t>
            </w:r>
          </w:p>
        </w:tc>
        <w:tc>
          <w:tcPr>
            <w:tcW w:w="4820" w:type="dxa"/>
            <w:tcMar>
              <w:top w:w="0" w:type="dxa"/>
              <w:left w:w="108" w:type="dxa"/>
              <w:bottom w:w="0" w:type="dxa"/>
              <w:right w:w="108" w:type="dxa"/>
            </w:tcMar>
            <w:hideMark/>
          </w:tcPr>
          <w:p w:rsidR="00926329" w:rsidRPr="00926329" w:rsidRDefault="00926329" w:rsidP="00926329">
            <w:pPr>
              <w:spacing w:after="0"/>
              <w:rPr>
                <w:rFonts w:ascii="Times New Roman" w:eastAsia="Times New Roman" w:hAnsi="Times New Roman" w:cs="Times New Roman"/>
                <w:lang w:eastAsia="ru-RU"/>
              </w:rPr>
            </w:pPr>
            <w:r w:rsidRPr="00926329">
              <w:rPr>
                <w:rFonts w:ascii="Times New Roman" w:eastAsia="Times New Roman" w:hAnsi="Times New Roman" w:cs="Times New Roman"/>
                <w:lang w:eastAsia="ru-RU"/>
              </w:rPr>
              <w:t>УТВЕРЖДАЮ</w:t>
            </w:r>
          </w:p>
          <w:p w:rsidR="00926329" w:rsidRDefault="00926329" w:rsidP="00926329">
            <w:pPr>
              <w:spacing w:after="0"/>
              <w:rPr>
                <w:rFonts w:ascii="Times New Roman" w:eastAsia="Times New Roman" w:hAnsi="Times New Roman" w:cs="Times New Roman"/>
                <w:lang w:eastAsia="ru-RU"/>
              </w:rPr>
            </w:pPr>
            <w:r w:rsidRPr="00926329">
              <w:rPr>
                <w:rFonts w:ascii="Times New Roman" w:eastAsia="Times New Roman" w:hAnsi="Times New Roman" w:cs="Times New Roman"/>
                <w:lang w:eastAsia="ru-RU"/>
              </w:rPr>
              <w:t>Директор МБОУ  Бурмакинской  СОШ</w:t>
            </w:r>
            <w:r>
              <w:rPr>
                <w:rFonts w:ascii="Times New Roman" w:eastAsia="Times New Roman" w:hAnsi="Times New Roman" w:cs="Times New Roman"/>
                <w:lang w:eastAsia="ru-RU"/>
              </w:rPr>
              <w:t xml:space="preserve"> </w:t>
            </w:r>
            <w:r w:rsidRPr="009263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26329">
              <w:rPr>
                <w:rFonts w:ascii="Times New Roman" w:eastAsia="Times New Roman" w:hAnsi="Times New Roman" w:cs="Times New Roman"/>
                <w:lang w:eastAsia="ru-RU"/>
              </w:rPr>
              <w:t>1</w:t>
            </w:r>
          </w:p>
          <w:p w:rsidR="00926329" w:rsidRPr="00926329" w:rsidRDefault="00926329" w:rsidP="00926329">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 /И.В. Гавриленко/</w:t>
            </w:r>
          </w:p>
          <w:p w:rsidR="00926329" w:rsidRPr="00926329" w:rsidRDefault="00926329" w:rsidP="00926329">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Приказ № ___от </w:t>
            </w:r>
            <w:r w:rsidRPr="00926329">
              <w:rPr>
                <w:rFonts w:ascii="Times New Roman" w:eastAsia="Times New Roman" w:hAnsi="Times New Roman" w:cs="Times New Roman"/>
                <w:u w:val="single"/>
                <w:lang w:eastAsia="ru-RU"/>
              </w:rPr>
              <w:t xml:space="preserve">1 сентября </w:t>
            </w:r>
            <w:r w:rsidRPr="00926329">
              <w:rPr>
                <w:rFonts w:ascii="Times New Roman" w:eastAsia="Times New Roman" w:hAnsi="Times New Roman" w:cs="Times New Roman"/>
                <w:lang w:eastAsia="ru-RU"/>
              </w:rPr>
              <w:t>2021г.</w:t>
            </w:r>
          </w:p>
          <w:p w:rsidR="00926329" w:rsidRPr="00926329" w:rsidRDefault="00926329" w:rsidP="00926329">
            <w:pPr>
              <w:spacing w:after="0"/>
              <w:rPr>
                <w:rFonts w:ascii="Times New Roman" w:eastAsia="Times New Roman" w:hAnsi="Times New Roman" w:cs="Times New Roman"/>
                <w:lang w:eastAsia="ru-RU"/>
              </w:rPr>
            </w:pPr>
            <w:r w:rsidRPr="00926329">
              <w:rPr>
                <w:rFonts w:ascii="Times New Roman" w:eastAsia="Times New Roman" w:hAnsi="Times New Roman" w:cs="Times New Roman"/>
                <w:lang w:eastAsia="ru-RU"/>
              </w:rPr>
              <w:t> </w:t>
            </w:r>
          </w:p>
          <w:p w:rsidR="00926329" w:rsidRPr="00926329" w:rsidRDefault="00926329" w:rsidP="00926329">
            <w:pPr>
              <w:spacing w:after="0"/>
              <w:rPr>
                <w:rFonts w:ascii="Times New Roman" w:eastAsia="Times New Roman" w:hAnsi="Times New Roman" w:cs="Times New Roman"/>
                <w:lang w:eastAsia="ru-RU"/>
              </w:rPr>
            </w:pPr>
            <w:r w:rsidRPr="00926329">
              <w:rPr>
                <w:rFonts w:ascii="Times New Roman" w:eastAsia="Times New Roman" w:hAnsi="Times New Roman" w:cs="Times New Roman"/>
                <w:lang w:eastAsia="ru-RU"/>
              </w:rPr>
              <w:t> </w:t>
            </w:r>
          </w:p>
        </w:tc>
      </w:tr>
    </w:tbl>
    <w:p w:rsidR="00926329" w:rsidRPr="00926329" w:rsidRDefault="00926329" w:rsidP="00926329">
      <w:pPr>
        <w:spacing w:after="0" w:line="240" w:lineRule="auto"/>
        <w:ind w:firstLine="709"/>
        <w:jc w:val="center"/>
        <w:rPr>
          <w:rFonts w:ascii="Times New Roman" w:eastAsia="Times New Roman" w:hAnsi="Times New Roman" w:cs="Times New Roman"/>
          <w:sz w:val="24"/>
          <w:szCs w:val="24"/>
          <w:lang w:eastAsia="ru-RU"/>
        </w:rPr>
      </w:pPr>
      <w:r w:rsidRPr="00926329">
        <w:rPr>
          <w:rFonts w:ascii="Times New Roman" w:eastAsia="Times New Roman" w:hAnsi="Times New Roman" w:cs="Times New Roman"/>
          <w:b/>
          <w:bCs/>
          <w:sz w:val="24"/>
          <w:szCs w:val="24"/>
          <w:lang w:eastAsia="ru-RU"/>
        </w:rPr>
        <w:t xml:space="preserve">Положение о цифровой образовательной среде </w:t>
      </w:r>
    </w:p>
    <w:p w:rsidR="00926329" w:rsidRPr="00926329" w:rsidRDefault="00926329" w:rsidP="00926329">
      <w:pPr>
        <w:spacing w:after="0" w:line="240" w:lineRule="auto"/>
        <w:ind w:firstLine="709"/>
        <w:jc w:val="center"/>
        <w:rPr>
          <w:rFonts w:ascii="Times New Roman" w:eastAsia="Times New Roman" w:hAnsi="Times New Roman" w:cs="Times New Roman"/>
          <w:sz w:val="24"/>
          <w:szCs w:val="24"/>
          <w:lang w:eastAsia="ru-RU"/>
        </w:rPr>
      </w:pPr>
      <w:r w:rsidRPr="00926329">
        <w:rPr>
          <w:rFonts w:ascii="Times New Roman" w:eastAsia="Times New Roman" w:hAnsi="Times New Roman" w:cs="Times New Roman"/>
          <w:b/>
          <w:bCs/>
          <w:sz w:val="24"/>
          <w:szCs w:val="24"/>
          <w:lang w:eastAsia="ru-RU"/>
        </w:rPr>
        <w:t xml:space="preserve">муниципального бюджетного общеобразовательного учреждения </w:t>
      </w:r>
    </w:p>
    <w:p w:rsidR="00926329" w:rsidRPr="00926329" w:rsidRDefault="00926329" w:rsidP="00926329">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Бурмакинской средней общеобразовательной школы № 1.</w:t>
      </w:r>
    </w:p>
    <w:p w:rsidR="00926329" w:rsidRPr="00926329" w:rsidRDefault="00926329" w:rsidP="00926329">
      <w:pPr>
        <w:spacing w:after="0" w:line="240" w:lineRule="auto"/>
        <w:ind w:firstLine="709"/>
        <w:jc w:val="center"/>
        <w:rPr>
          <w:rFonts w:ascii="Times New Roman" w:eastAsia="Times New Roman" w:hAnsi="Times New Roman" w:cs="Times New Roman"/>
          <w:sz w:val="24"/>
          <w:szCs w:val="24"/>
          <w:lang w:eastAsia="ru-RU"/>
        </w:rPr>
      </w:pPr>
      <w:r w:rsidRPr="00926329">
        <w:rPr>
          <w:rFonts w:ascii="Times New Roman" w:eastAsia="Times New Roman" w:hAnsi="Times New Roman" w:cs="Times New Roman"/>
          <w:b/>
          <w:bCs/>
          <w:sz w:val="24"/>
          <w:szCs w:val="24"/>
          <w:lang w:eastAsia="ru-RU"/>
        </w:rPr>
        <w:t> </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1.</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b/>
          <w:bCs/>
          <w:sz w:val="24"/>
          <w:szCs w:val="24"/>
          <w:lang w:eastAsia="ru-RU"/>
        </w:rPr>
        <w:t> Общие положения</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Информатизация образования – один из приоритетов модернизации российского образования, главной задачей которой является создание единой цифровой образовательной среды (ЦОС). ЦОС рассматривается как одно из условий достижения нового качества образования.</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Цифровая образовательная среда – система информационно-</w:t>
      </w:r>
      <w:r w:rsidRPr="00926329">
        <w:rPr>
          <w:rFonts w:ascii="Times New Roman" w:eastAsia="Times New Roman" w:hAnsi="Times New Roman" w:cs="Times New Roman"/>
          <w:sz w:val="23"/>
          <w:szCs w:val="23"/>
          <w:lang w:eastAsia="ru-RU"/>
        </w:rPr>
        <w:t xml:space="preserve">образовательных ресурсов и инструментов, обеспечивающих условия реализации </w:t>
      </w:r>
      <w:r w:rsidRPr="00926329">
        <w:rPr>
          <w:rFonts w:ascii="Times New Roman" w:eastAsia="Times New Roman" w:hAnsi="Times New Roman" w:cs="Times New Roman"/>
          <w:sz w:val="24"/>
          <w:szCs w:val="24"/>
          <w:lang w:eastAsia="ru-RU"/>
        </w:rPr>
        <w:t>основной образовательной программы образовательного учреждения.</w:t>
      </w:r>
    </w:p>
    <w:p w:rsidR="00926329" w:rsidRPr="00926329" w:rsidRDefault="00926329" w:rsidP="0092632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       ЦОС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цифровой коммуникационных технологий (ИКТ), а также наличие служб поддержки применения ИКТ.</w:t>
      </w:r>
    </w:p>
    <w:p w:rsidR="00926329" w:rsidRPr="00926329" w:rsidRDefault="00926329" w:rsidP="0092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6329">
        <w:rPr>
          <w:rFonts w:ascii="Times New Roman" w:eastAsia="Times New Roman" w:hAnsi="Times New Roman" w:cs="Times New Roman"/>
          <w:b/>
          <w:bCs/>
          <w:sz w:val="24"/>
          <w:szCs w:val="24"/>
          <w:lang w:eastAsia="ru-RU"/>
        </w:rPr>
        <w:t>Основные характеристики ЦОС, значимые для организации процесса обучения:</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i/>
          <w:iCs/>
          <w:sz w:val="24"/>
          <w:szCs w:val="24"/>
          <w:lang w:eastAsia="ru-RU"/>
        </w:rPr>
        <w:t>Открытость</w:t>
      </w:r>
      <w:r w:rsidRPr="00926329">
        <w:rPr>
          <w:rFonts w:ascii="Times New Roman" w:eastAsia="Times New Roman" w:hAnsi="Times New Roman" w:cs="Times New Roman"/>
          <w:sz w:val="24"/>
          <w:szCs w:val="24"/>
          <w:lang w:eastAsia="ru-RU"/>
        </w:rPr>
        <w:t>, которая обеспечивается за счет взаимодействия среды с цифровым образовательным пространством. Неограниченные ресурсы позволяют организовать вариативное обучение, отвечающее субъективным позициям и запросам всех участников образовательного процесса.</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i/>
          <w:iCs/>
          <w:sz w:val="24"/>
          <w:szCs w:val="24"/>
          <w:lang w:eastAsia="ru-RU"/>
        </w:rPr>
        <w:t>Целостность</w:t>
      </w:r>
      <w:r w:rsidRPr="00926329">
        <w:rPr>
          <w:rFonts w:ascii="Times New Roman" w:eastAsia="Times New Roman" w:hAnsi="Times New Roman" w:cs="Times New Roman"/>
          <w:sz w:val="24"/>
          <w:szCs w:val="24"/>
          <w:lang w:eastAsia="ru-RU"/>
        </w:rPr>
        <w:t>, т.е. внутреннее единство компонентов среды. За счет этого обеспечивается целесообразная логика развертывания процесса обучения: постановка целей обучения, связанные с нею деятельность учителя (преподавание), деятельность учащихся (учение) и планируемый результат. Целостность возникает в результате сознательных действий субъектов педагогического процесса. Она конструируется с учетом инвариантного содержания учебного материала, оптимальных методов и способов обучения, содействующих достижению целей образования.</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proofErr w:type="spellStart"/>
      <w:r w:rsidRPr="00926329">
        <w:rPr>
          <w:rFonts w:ascii="Times New Roman" w:eastAsia="Times New Roman" w:hAnsi="Times New Roman" w:cs="Times New Roman"/>
          <w:i/>
          <w:iCs/>
          <w:sz w:val="24"/>
          <w:szCs w:val="24"/>
          <w:lang w:eastAsia="ru-RU"/>
        </w:rPr>
        <w:t>Полифункциональность</w:t>
      </w:r>
      <w:proofErr w:type="spellEnd"/>
      <w:r w:rsidRPr="00926329">
        <w:rPr>
          <w:rFonts w:ascii="Times New Roman" w:eastAsia="Times New Roman" w:hAnsi="Times New Roman" w:cs="Times New Roman"/>
          <w:i/>
          <w:iCs/>
          <w:sz w:val="24"/>
          <w:szCs w:val="24"/>
          <w:lang w:eastAsia="ru-RU"/>
        </w:rPr>
        <w:t xml:space="preserve"> -</w:t>
      </w:r>
      <w:r w:rsidRPr="00926329">
        <w:rPr>
          <w:rFonts w:ascii="Times New Roman" w:eastAsia="Times New Roman" w:hAnsi="Times New Roman" w:cs="Times New Roman"/>
          <w:sz w:val="24"/>
          <w:szCs w:val="24"/>
          <w:lang w:eastAsia="ru-RU"/>
        </w:rPr>
        <w:t xml:space="preserve"> среда может быть источником знаний и одновременно способствовать организации различных форм самостоятельной работы школьников.</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ЦОС позволяет реализовать дидактические возможности инновационных технологий, эффективно организовать индивидуальную и коллективную работу школьников, обеспечивая тем самым целенаправленное развитие их самостоятельной познавательной деятельности.</w:t>
      </w:r>
    </w:p>
    <w:p w:rsidR="00926329" w:rsidRDefault="00926329" w:rsidP="00926329">
      <w:pPr>
        <w:spacing w:after="0" w:line="240" w:lineRule="auto"/>
        <w:ind w:left="709"/>
        <w:jc w:val="both"/>
        <w:rPr>
          <w:rFonts w:ascii="Symbol" w:eastAsia="Times New Roman" w:hAnsi="Symbol" w:cs="Times New Roman"/>
          <w:sz w:val="24"/>
          <w:szCs w:val="24"/>
          <w:lang w:eastAsia="ru-RU"/>
        </w:rPr>
      </w:pPr>
      <w:r w:rsidRPr="00926329">
        <w:rPr>
          <w:rFonts w:ascii="Symbol" w:eastAsia="Times New Roman" w:hAnsi="Symbol" w:cs="Times New Roman"/>
          <w:sz w:val="24"/>
          <w:szCs w:val="24"/>
          <w:lang w:eastAsia="ru-RU"/>
        </w:rPr>
        <w:t></w:t>
      </w:r>
    </w:p>
    <w:p w:rsidR="00926329" w:rsidRDefault="00926329" w:rsidP="00926329">
      <w:pPr>
        <w:spacing w:after="0" w:line="240" w:lineRule="auto"/>
        <w:ind w:left="709"/>
        <w:jc w:val="both"/>
        <w:rPr>
          <w:rFonts w:ascii="Symbol" w:eastAsia="Times New Roman" w:hAnsi="Symbol" w:cs="Times New Roman"/>
          <w:sz w:val="24"/>
          <w:szCs w:val="24"/>
          <w:lang w:eastAsia="ru-RU"/>
        </w:rPr>
      </w:pPr>
    </w:p>
    <w:p w:rsidR="00926329" w:rsidRDefault="00926329" w:rsidP="00926329">
      <w:pPr>
        <w:spacing w:after="0" w:line="240" w:lineRule="auto"/>
        <w:ind w:left="709"/>
        <w:jc w:val="both"/>
        <w:rPr>
          <w:rFonts w:ascii="Symbol" w:eastAsia="Times New Roman" w:hAnsi="Symbol" w:cs="Times New Roman"/>
          <w:sz w:val="24"/>
          <w:szCs w:val="24"/>
          <w:lang w:eastAsia="ru-RU"/>
        </w:rPr>
      </w:pPr>
    </w:p>
    <w:p w:rsidR="00926329" w:rsidRPr="00926329" w:rsidRDefault="00926329" w:rsidP="00926329">
      <w:pPr>
        <w:spacing w:after="0" w:line="240" w:lineRule="auto"/>
        <w:ind w:left="709"/>
        <w:jc w:val="both"/>
        <w:rPr>
          <w:rFonts w:ascii="Times New Roman" w:eastAsia="Times New Roman" w:hAnsi="Times New Roman" w:cs="Times New Roman"/>
          <w:sz w:val="24"/>
          <w:szCs w:val="24"/>
          <w:lang w:eastAsia="ru-RU"/>
        </w:rPr>
      </w:pPr>
    </w:p>
    <w:p w:rsidR="00926329" w:rsidRPr="00926329" w:rsidRDefault="00926329" w:rsidP="0092632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26329">
        <w:rPr>
          <w:rFonts w:ascii="Times New Roman" w:eastAsia="Times New Roman" w:hAnsi="Times New Roman" w:cs="Times New Roman"/>
          <w:b/>
          <w:bCs/>
          <w:sz w:val="24"/>
          <w:szCs w:val="24"/>
          <w:lang w:eastAsia="ru-RU"/>
        </w:rPr>
        <w:lastRenderedPageBreak/>
        <w:t>2.Цели и задачи</w:t>
      </w:r>
    </w:p>
    <w:p w:rsidR="00926329" w:rsidRPr="00926329" w:rsidRDefault="00926329" w:rsidP="0092632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2.1 ЦЕЛИ: 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w:t>
      </w:r>
    </w:p>
    <w:p w:rsidR="00926329" w:rsidRPr="00926329" w:rsidRDefault="00926329" w:rsidP="0092632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повышение качества образования, создание условий для поэтапного перехода к новому уровню образования на основе информационно-коммуникационных технологий, создание условий для предоставления дистанционных образовательных услуг.</w:t>
      </w:r>
    </w:p>
    <w:p w:rsidR="00926329" w:rsidRPr="00926329" w:rsidRDefault="00926329" w:rsidP="0092632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2.2. Основные задачи ЦОС:</w:t>
      </w:r>
    </w:p>
    <w:p w:rsidR="00926329" w:rsidRPr="00926329" w:rsidRDefault="00926329" w:rsidP="0092632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2.2.1.Возможность осуществлять в электронной (цифровой) форме следующие виды деятельности:</w:t>
      </w:r>
    </w:p>
    <w:p w:rsidR="00926329" w:rsidRPr="00926329" w:rsidRDefault="00926329" w:rsidP="00926329">
      <w:pPr>
        <w:spacing w:before="100" w:beforeAutospacing="1" w:after="0" w:line="240" w:lineRule="auto"/>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использование в образовательном процессе образовательных платформ;</w:t>
      </w:r>
    </w:p>
    <w:p w:rsidR="00926329" w:rsidRPr="00926329" w:rsidRDefault="00926329" w:rsidP="00926329">
      <w:pPr>
        <w:spacing w:before="100" w:beforeAutospacing="1" w:after="0" w:line="240" w:lineRule="auto"/>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планирование образовательного процесса;</w:t>
      </w:r>
    </w:p>
    <w:p w:rsidR="00926329" w:rsidRPr="00926329" w:rsidRDefault="00926329" w:rsidP="00926329">
      <w:pPr>
        <w:spacing w:before="100" w:beforeAutospacing="1" w:after="0" w:line="240" w:lineRule="auto"/>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926329" w:rsidRPr="00926329" w:rsidRDefault="00926329" w:rsidP="00926329">
      <w:pPr>
        <w:spacing w:before="100" w:beforeAutospacing="1" w:after="0" w:line="240" w:lineRule="auto"/>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при увеличении количества точек доступа;</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926329" w:rsidRPr="00926329" w:rsidRDefault="00926329" w:rsidP="00926329">
      <w:pPr>
        <w:spacing w:before="100" w:beforeAutospacing="1" w:after="0"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2.2.2.   Сокращение бумажного оборота документов и отчетов.</w:t>
      </w:r>
    </w:p>
    <w:p w:rsidR="00926329" w:rsidRPr="00926329" w:rsidRDefault="00926329" w:rsidP="00926329">
      <w:pPr>
        <w:spacing w:before="100" w:beforeAutospacing="1" w:after="0"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2.2.3. Повышение эффективности и скорости принятия управленческих решений за счет использования новых возможностей, предоставляемых ЦОС.</w:t>
      </w:r>
    </w:p>
    <w:p w:rsidR="00926329" w:rsidRPr="00926329" w:rsidRDefault="00926329" w:rsidP="00926329">
      <w:pPr>
        <w:spacing w:before="100" w:beforeAutospacing="1" w:after="0"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2.2.4. Предоставление возможности быстрого доступа к данным по важнейшим показателям ОУ за любой период времени.</w:t>
      </w:r>
    </w:p>
    <w:p w:rsidR="00926329" w:rsidRDefault="00926329" w:rsidP="0092632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2.2.5. Правильно организованная ЦОС школы, в частности грамотное использование ИКТ в 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rsidR="00926329" w:rsidRPr="00926329" w:rsidRDefault="00926329" w:rsidP="0092632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926329" w:rsidRPr="00926329" w:rsidRDefault="00926329" w:rsidP="00926329">
      <w:pPr>
        <w:spacing w:after="0" w:line="240" w:lineRule="auto"/>
        <w:ind w:firstLine="426"/>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lastRenderedPageBreak/>
        <w:t>3.</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b/>
          <w:bCs/>
          <w:sz w:val="24"/>
          <w:szCs w:val="24"/>
          <w:lang w:eastAsia="ru-RU"/>
        </w:rPr>
        <w:t>Структура ЦОС</w:t>
      </w:r>
    </w:p>
    <w:p w:rsidR="00926329" w:rsidRPr="00926329" w:rsidRDefault="00926329" w:rsidP="0092632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b/>
          <w:bCs/>
          <w:sz w:val="24"/>
          <w:szCs w:val="24"/>
          <w:lang w:eastAsia="ru-RU"/>
        </w:rPr>
        <w:t>3.1.</w:t>
      </w:r>
      <w:r w:rsidRPr="00926329">
        <w:rPr>
          <w:rFonts w:ascii="Times New Roman" w:eastAsia="Times New Roman" w:hAnsi="Times New Roman" w:cs="Times New Roman"/>
          <w:sz w:val="24"/>
          <w:szCs w:val="24"/>
          <w:lang w:eastAsia="ru-RU"/>
        </w:rPr>
        <w:t xml:space="preserve">      </w:t>
      </w:r>
      <w:r w:rsidRPr="00926329">
        <w:rPr>
          <w:rFonts w:ascii="Times New Roman" w:eastAsia="Times New Roman" w:hAnsi="Times New Roman" w:cs="Times New Roman"/>
          <w:b/>
          <w:bCs/>
          <w:sz w:val="23"/>
          <w:szCs w:val="23"/>
          <w:lang w:eastAsia="ru-RU"/>
        </w:rPr>
        <w:t>Техническая инфраструктура ЦОС образовательного учреждения:</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proofErr w:type="gramStart"/>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мпьютерная техника (компьютерный класс</w:t>
      </w:r>
      <w:r w:rsidRPr="009263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кабинет «Точки роста», </w:t>
      </w:r>
      <w:r w:rsidR="000F66F6">
        <w:rPr>
          <w:rFonts w:ascii="Times New Roman" w:eastAsia="Times New Roman" w:hAnsi="Times New Roman" w:cs="Times New Roman"/>
          <w:sz w:val="24"/>
          <w:szCs w:val="24"/>
          <w:lang w:eastAsia="ru-RU"/>
        </w:rPr>
        <w:t>3 мобильных компьютерных</w:t>
      </w:r>
      <w:r>
        <w:rPr>
          <w:rFonts w:ascii="Times New Roman" w:eastAsia="Times New Roman" w:hAnsi="Times New Roman" w:cs="Times New Roman"/>
          <w:sz w:val="24"/>
          <w:szCs w:val="24"/>
          <w:lang w:eastAsia="ru-RU"/>
        </w:rPr>
        <w:t xml:space="preserve"> класс</w:t>
      </w:r>
      <w:r w:rsidR="000F66F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926329">
        <w:rPr>
          <w:rFonts w:ascii="Times New Roman" w:eastAsia="Times New Roman" w:hAnsi="Times New Roman" w:cs="Times New Roman"/>
          <w:sz w:val="24"/>
          <w:szCs w:val="24"/>
          <w:lang w:eastAsia="ru-RU"/>
        </w:rPr>
        <w:t xml:space="preserve"> 2 интерактивные панели,  </w:t>
      </w:r>
      <w:r>
        <w:rPr>
          <w:rFonts w:ascii="Times New Roman" w:eastAsia="Times New Roman" w:hAnsi="Times New Roman" w:cs="Times New Roman"/>
          <w:sz w:val="24"/>
          <w:szCs w:val="24"/>
          <w:lang w:eastAsia="ru-RU"/>
        </w:rPr>
        <w:t xml:space="preserve">5 интерактивных досок, </w:t>
      </w:r>
      <w:r w:rsidR="000F66F6">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w:t>
      </w:r>
      <w:r w:rsidR="000F66F6">
        <w:rPr>
          <w:rFonts w:ascii="Times New Roman" w:eastAsia="Times New Roman" w:hAnsi="Times New Roman" w:cs="Times New Roman"/>
          <w:sz w:val="24"/>
          <w:szCs w:val="24"/>
          <w:lang w:eastAsia="ru-RU"/>
        </w:rPr>
        <w:t>компьютеров</w:t>
      </w:r>
      <w:r w:rsidRPr="00926329">
        <w:rPr>
          <w:rFonts w:ascii="Times New Roman" w:eastAsia="Times New Roman" w:hAnsi="Times New Roman" w:cs="Times New Roman"/>
          <w:sz w:val="24"/>
          <w:szCs w:val="24"/>
          <w:lang w:eastAsia="ru-RU"/>
        </w:rPr>
        <w:t xml:space="preserve"> в учебных кабинетах</w:t>
      </w:r>
      <w:r w:rsidR="000F66F6">
        <w:rPr>
          <w:rFonts w:ascii="Times New Roman" w:eastAsia="Times New Roman" w:hAnsi="Times New Roman" w:cs="Times New Roman"/>
          <w:sz w:val="24"/>
          <w:szCs w:val="24"/>
          <w:lang w:eastAsia="ru-RU"/>
        </w:rPr>
        <w:t xml:space="preserve"> (всего 115 единиц компьютерной техники)</w:t>
      </w:r>
      <w:r w:rsidRPr="00926329">
        <w:rPr>
          <w:rFonts w:ascii="Times New Roman" w:eastAsia="Times New Roman" w:hAnsi="Times New Roman" w:cs="Times New Roman"/>
          <w:sz w:val="24"/>
          <w:szCs w:val="24"/>
          <w:lang w:eastAsia="ru-RU"/>
        </w:rPr>
        <w:t xml:space="preserve"> </w:t>
      </w:r>
      <w:proofErr w:type="gramEnd"/>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 xml:space="preserve">периферийное и проекционное оборудование (принтеры, сканеры, </w:t>
      </w:r>
      <w:r w:rsidR="000F66F6">
        <w:rPr>
          <w:rFonts w:ascii="Times New Roman" w:eastAsia="Times New Roman" w:hAnsi="Times New Roman" w:cs="Times New Roman"/>
          <w:sz w:val="24"/>
          <w:szCs w:val="24"/>
          <w:lang w:eastAsia="ru-RU"/>
        </w:rPr>
        <w:t xml:space="preserve"> </w:t>
      </w:r>
      <w:r w:rsidRPr="00926329">
        <w:rPr>
          <w:rFonts w:ascii="Times New Roman" w:eastAsia="Times New Roman" w:hAnsi="Times New Roman" w:cs="Times New Roman"/>
          <w:sz w:val="24"/>
          <w:szCs w:val="24"/>
          <w:lang w:eastAsia="ru-RU"/>
        </w:rPr>
        <w:t>проекторы и др.);</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локальная сеть;</w:t>
      </w:r>
      <w:r w:rsidR="000F66F6">
        <w:rPr>
          <w:rFonts w:ascii="Times New Roman" w:eastAsia="Times New Roman" w:hAnsi="Times New Roman" w:cs="Times New Roman"/>
          <w:sz w:val="24"/>
          <w:szCs w:val="24"/>
          <w:lang w:val="en-US" w:eastAsia="ru-RU"/>
        </w:rPr>
        <w:t>Wi- fi</w:t>
      </w:r>
      <w:r w:rsidR="000F66F6">
        <w:rPr>
          <w:rFonts w:ascii="Times New Roman" w:eastAsia="Times New Roman" w:hAnsi="Times New Roman" w:cs="Times New Roman"/>
          <w:sz w:val="24"/>
          <w:szCs w:val="24"/>
          <w:lang w:eastAsia="ru-RU"/>
        </w:rPr>
        <w:t>;</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системное программное обеспечение.</w:t>
      </w:r>
    </w:p>
    <w:p w:rsidR="00926329" w:rsidRPr="00926329" w:rsidRDefault="00926329" w:rsidP="00926329">
      <w:pPr>
        <w:spacing w:before="100" w:beforeAutospacing="1" w:after="0" w:line="240" w:lineRule="auto"/>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p>
    <w:p w:rsidR="00926329" w:rsidRPr="00926329" w:rsidRDefault="00926329" w:rsidP="0092632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26329">
        <w:rPr>
          <w:rFonts w:ascii="Times New Roman" w:eastAsia="Times New Roman" w:hAnsi="Times New Roman" w:cs="Times New Roman"/>
          <w:b/>
          <w:bCs/>
          <w:sz w:val="24"/>
          <w:szCs w:val="24"/>
          <w:lang w:eastAsia="ru-RU"/>
        </w:rPr>
        <w:t>3.2.</w:t>
      </w:r>
      <w:r w:rsidRPr="00926329">
        <w:rPr>
          <w:rFonts w:ascii="Times New Roman" w:eastAsia="Times New Roman" w:hAnsi="Times New Roman" w:cs="Times New Roman"/>
          <w:sz w:val="24"/>
          <w:szCs w:val="24"/>
          <w:lang w:eastAsia="ru-RU"/>
        </w:rPr>
        <w:t xml:space="preserve">      </w:t>
      </w:r>
      <w:r w:rsidRPr="00926329">
        <w:rPr>
          <w:rFonts w:ascii="Times New Roman" w:eastAsia="Times New Roman" w:hAnsi="Times New Roman" w:cs="Times New Roman"/>
          <w:b/>
          <w:bCs/>
          <w:sz w:val="24"/>
          <w:szCs w:val="24"/>
          <w:lang w:eastAsia="ru-RU"/>
        </w:rPr>
        <w:t>Информационная инфраструктура ЦОС образовательного учреждения:</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программное обеспечение общего назначения (текстовые и графические редакторы, электронные таблицы и др.);</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программно-методическое обеспечение для организации учебно-воспитательного процесса (обучающие и развивающие компьютерные программы, электронные справочники, мультимедийные энциклопедии и др.);</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 xml:space="preserve">информационные ресурсы образовательного учреждения (единая база данных, учебно-методические банки данных, мультимедийные учебные разработки, хранилище документов, </w:t>
      </w:r>
      <w:proofErr w:type="spellStart"/>
      <w:r w:rsidRPr="00926329">
        <w:rPr>
          <w:rFonts w:ascii="Times New Roman" w:eastAsia="Times New Roman" w:hAnsi="Times New Roman" w:cs="Times New Roman"/>
          <w:sz w:val="24"/>
          <w:szCs w:val="24"/>
          <w:lang w:eastAsia="ru-RU"/>
        </w:rPr>
        <w:t>Web</w:t>
      </w:r>
      <w:proofErr w:type="spellEnd"/>
      <w:r w:rsidRPr="00926329">
        <w:rPr>
          <w:rFonts w:ascii="Times New Roman" w:eastAsia="Times New Roman" w:hAnsi="Times New Roman" w:cs="Times New Roman"/>
          <w:sz w:val="24"/>
          <w:szCs w:val="24"/>
          <w:lang w:eastAsia="ru-RU"/>
        </w:rPr>
        <w:t>-сайт).</w:t>
      </w:r>
    </w:p>
    <w:p w:rsidR="00926329" w:rsidRPr="00926329" w:rsidRDefault="00926329" w:rsidP="00926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p>
    <w:p w:rsidR="00926329" w:rsidRPr="00926329" w:rsidRDefault="00926329" w:rsidP="0092632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b/>
          <w:bCs/>
          <w:sz w:val="24"/>
          <w:szCs w:val="24"/>
          <w:lang w:eastAsia="ru-RU"/>
        </w:rPr>
        <w:t>4. Обязанности пользователей ЦОС</w:t>
      </w:r>
    </w:p>
    <w:p w:rsidR="00926329" w:rsidRPr="00926329" w:rsidRDefault="00926329" w:rsidP="0092632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4.1. Общая обязанность пользователей ЦОС - достигать наибольшей эффективности и качества индивидуального и коллективного труда с запланированными целями и в запланированное время, используя ресурсы ОУ, в том числе средства ИКТ, расходные материалы, соблюдая технику безопасности, санитарно-гигиенические, юридические, этические и эргономические нормы.</w:t>
      </w:r>
    </w:p>
    <w:p w:rsidR="00926329" w:rsidRPr="00926329" w:rsidRDefault="00926329" w:rsidP="0092632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За нарушение или ненадлежащее исполнение своих обязанностей пользователи ЦОС несут ответственность в соответствии с действующим законодательством, своими должностными инструкциями (учащиеся – правилами поведения учащихся), договорами (родители – договорами о сотрудничестве) и другими локальными актами школы.</w:t>
      </w:r>
    </w:p>
    <w:p w:rsidR="00926329" w:rsidRPr="00926329" w:rsidRDefault="00926329" w:rsidP="0092632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4.2.      Пользователь ЦОС имеет право:</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получать корреспонденцию – ежедневно, в рабочие дни (понедельник – суббота);</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знакомиться с содержанием новостных разделов школьного сайта относящихся к его компетенции – ежедневно, в рабочие дни (понедельник – суббота).</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Участвовать в принятии решений, оценивании деятельности: реагировать на получаемую информацию, требующую реакции во время, устанавливаемое временным регламентом, размещать в ЦОС соответствующую информацию, в том числе:</w:t>
      </w:r>
    </w:p>
    <w:p w:rsidR="00926329" w:rsidRPr="00926329" w:rsidRDefault="00926329" w:rsidP="00926329">
      <w:pPr>
        <w:spacing w:before="100" w:beforeAutospacing="1" w:after="0"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lastRenderedPageBreak/>
        <w:t>4.3 Вести планирование своей деятельности, деятельности подчиненных и другой деятельности, координируемой участником деятельности.</w:t>
      </w:r>
    </w:p>
    <w:p w:rsidR="00926329" w:rsidRPr="00926329" w:rsidRDefault="00926329" w:rsidP="00926329">
      <w:pPr>
        <w:spacing w:before="100" w:beforeAutospacing="1" w:after="0"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4.4. Эффективно использовать средства ИКТ, в том числе:</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соблюдать технику безопасности, технические требования и инструкции, гигиенические, эргономические, юридические и этические нормы;</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экономно использовать расходные материалы (бумагу, красящие вещества и т. д.);</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в кратчайшие возможные сроки информировать об обнаруженных поломках, неисправностях, сбоях, нехватке расходных материалов в службу технической поддержки или иные службы;</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давать предложения об улучшении использования средств ИКТ;</w:t>
      </w:r>
    </w:p>
    <w:p w:rsidR="00926329" w:rsidRPr="00926329" w:rsidRDefault="00926329" w:rsidP="00926329">
      <w:pPr>
        <w:spacing w:after="0" w:line="240" w:lineRule="auto"/>
        <w:ind w:firstLine="709"/>
        <w:jc w:val="both"/>
        <w:rPr>
          <w:rFonts w:ascii="Times New Roman" w:eastAsia="Times New Roman" w:hAnsi="Times New Roman" w:cs="Times New Roman"/>
          <w:sz w:val="24"/>
          <w:szCs w:val="24"/>
          <w:lang w:eastAsia="ru-RU"/>
        </w:rPr>
      </w:pPr>
      <w:r w:rsidRPr="00926329">
        <w:rPr>
          <w:rFonts w:ascii="Symbol" w:eastAsia="Times New Roman" w:hAnsi="Symbol" w:cs="Times New Roman"/>
          <w:sz w:val="24"/>
          <w:szCs w:val="24"/>
          <w:lang w:eastAsia="ru-RU"/>
        </w:rPr>
        <w:t></w:t>
      </w:r>
      <w:r w:rsidRPr="00926329">
        <w:rPr>
          <w:rFonts w:ascii="Times New Roman" w:eastAsia="Times New Roman" w:hAnsi="Times New Roman" w:cs="Times New Roman"/>
          <w:sz w:val="14"/>
          <w:szCs w:val="14"/>
          <w:lang w:eastAsia="ru-RU"/>
        </w:rPr>
        <w:t xml:space="preserve">                    </w:t>
      </w:r>
      <w:r w:rsidRPr="00926329">
        <w:rPr>
          <w:rFonts w:ascii="Times New Roman" w:eastAsia="Times New Roman" w:hAnsi="Times New Roman" w:cs="Times New Roman"/>
          <w:sz w:val="24"/>
          <w:szCs w:val="24"/>
          <w:lang w:eastAsia="ru-RU"/>
        </w:rPr>
        <w:t>содействовать эффективному использованию средств ИКТ другими, по возможности предоставляя им консультационную помощь, предостерегая от неправильного использования средств ИКТ.</w:t>
      </w:r>
    </w:p>
    <w:p w:rsidR="00926329" w:rsidRPr="00926329" w:rsidRDefault="00926329" w:rsidP="00926329">
      <w:pPr>
        <w:spacing w:before="100" w:beforeAutospacing="1" w:after="0"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4.5. Пользователь ЦОС, распоряжающийся оборудованием (постоянно или временно), обязан выявлять факт неработоспособности (неисправности) оборудования и информировать руководителя, а также обязан предпринимать аналогичные действия в отношении расходуемых материалов.</w:t>
      </w:r>
    </w:p>
    <w:p w:rsidR="00926329" w:rsidRPr="00926329" w:rsidRDefault="00926329" w:rsidP="00926329">
      <w:pPr>
        <w:spacing w:before="100" w:beforeAutospacing="1" w:after="0"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4.6. Содействовать формированию общей информационной культуры, морали, этики учащихся. Одним из следствий такого формирования должно быть соблюдение соответствующих норм в силу внутренней установки учащегося, а не в силу внешних ограничений.</w:t>
      </w:r>
    </w:p>
    <w:p w:rsidR="00926329" w:rsidRPr="00926329" w:rsidRDefault="00926329" w:rsidP="00926329">
      <w:pPr>
        <w:spacing w:before="100" w:beforeAutospacing="1" w:after="0" w:line="240" w:lineRule="auto"/>
        <w:ind w:firstLine="709"/>
        <w:jc w:val="both"/>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4.7. Работник школы реализует указанные обязанности самостоятельно, при необходимости обращаетс</w:t>
      </w:r>
      <w:r w:rsidR="000F66F6">
        <w:rPr>
          <w:rFonts w:ascii="Times New Roman" w:eastAsia="Times New Roman" w:hAnsi="Times New Roman" w:cs="Times New Roman"/>
          <w:sz w:val="24"/>
          <w:szCs w:val="24"/>
          <w:lang w:eastAsia="ru-RU"/>
        </w:rPr>
        <w:t>я к техническому специалисту.</w:t>
      </w:r>
      <w:bookmarkStart w:id="0" w:name="_GoBack"/>
      <w:bookmarkEnd w:id="0"/>
      <w:r w:rsidRPr="00926329">
        <w:rPr>
          <w:rFonts w:ascii="Times New Roman" w:eastAsia="Times New Roman" w:hAnsi="Times New Roman" w:cs="Times New Roman"/>
          <w:sz w:val="24"/>
          <w:szCs w:val="24"/>
          <w:lang w:eastAsia="ru-RU"/>
        </w:rPr>
        <w:t xml:space="preserve"> Учащиеся и родители ряд обязанностей реализуют совместно, распределение обязанностей между ними может изменяться динамически.</w:t>
      </w:r>
      <w:bookmarkStart w:id="1" w:name="page3"/>
      <w:bookmarkEnd w:id="1"/>
    </w:p>
    <w:p w:rsidR="00926329" w:rsidRPr="00926329" w:rsidRDefault="00926329" w:rsidP="0092632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26329">
        <w:rPr>
          <w:rFonts w:ascii="Times New Roman" w:eastAsia="Times New Roman" w:hAnsi="Times New Roman" w:cs="Times New Roman"/>
          <w:b/>
          <w:bCs/>
          <w:sz w:val="24"/>
          <w:szCs w:val="24"/>
          <w:lang w:eastAsia="ru-RU"/>
        </w:rPr>
        <w:t> </w:t>
      </w:r>
    </w:p>
    <w:p w:rsidR="00926329" w:rsidRPr="00926329" w:rsidRDefault="00926329" w:rsidP="00926329">
      <w:pPr>
        <w:spacing w:before="100" w:beforeAutospacing="1" w:after="100" w:afterAutospacing="1" w:line="240" w:lineRule="auto"/>
        <w:rPr>
          <w:rFonts w:ascii="Times New Roman" w:eastAsia="Times New Roman" w:hAnsi="Times New Roman" w:cs="Times New Roman"/>
          <w:sz w:val="24"/>
          <w:szCs w:val="24"/>
          <w:lang w:eastAsia="ru-RU"/>
        </w:rPr>
      </w:pPr>
      <w:r w:rsidRPr="00926329">
        <w:rPr>
          <w:rFonts w:ascii="Times New Roman" w:eastAsia="Times New Roman" w:hAnsi="Times New Roman" w:cs="Times New Roman"/>
          <w:sz w:val="24"/>
          <w:szCs w:val="24"/>
          <w:lang w:eastAsia="ru-RU"/>
        </w:rPr>
        <w:t> </w:t>
      </w:r>
    </w:p>
    <w:p w:rsidR="007E40A3" w:rsidRDefault="007E40A3"/>
    <w:sectPr w:rsidR="007E4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EF"/>
    <w:rsid w:val="00057AEF"/>
    <w:rsid w:val="000F66F6"/>
    <w:rsid w:val="007E40A3"/>
    <w:rsid w:val="0092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6371">
      <w:bodyDiv w:val="1"/>
      <w:marLeft w:val="0"/>
      <w:marRight w:val="0"/>
      <w:marTop w:val="0"/>
      <w:marBottom w:val="0"/>
      <w:divBdr>
        <w:top w:val="none" w:sz="0" w:space="0" w:color="auto"/>
        <w:left w:val="none" w:sz="0" w:space="0" w:color="auto"/>
        <w:bottom w:val="none" w:sz="0" w:space="0" w:color="auto"/>
        <w:right w:val="none" w:sz="0" w:space="0" w:color="auto"/>
      </w:divBdr>
      <w:divsChild>
        <w:div w:id="158775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2022-04-11T11:08:00Z</dcterms:created>
  <dcterms:modified xsi:type="dcterms:W3CDTF">2022-04-11T11:26:00Z</dcterms:modified>
</cp:coreProperties>
</file>