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92" w:rsidRDefault="009021E4" w:rsidP="008D5DBC">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Применение технологии смыслового чтения на уроках физики.</w:t>
      </w:r>
    </w:p>
    <w:p w:rsidR="0025718E" w:rsidRDefault="0025718E" w:rsidP="008D5DBC">
      <w:pPr>
        <w:spacing w:line="240" w:lineRule="auto"/>
        <w:jc w:val="center"/>
        <w:rPr>
          <w:rFonts w:ascii="Times New Roman" w:hAnsi="Times New Roman" w:cs="Times New Roman"/>
          <w:sz w:val="28"/>
          <w:szCs w:val="28"/>
        </w:rPr>
      </w:pPr>
      <w:r>
        <w:rPr>
          <w:rFonts w:ascii="Times New Roman" w:hAnsi="Times New Roman" w:cs="Times New Roman"/>
          <w:sz w:val="28"/>
          <w:szCs w:val="28"/>
        </w:rPr>
        <w:t>Учитель Гавриленко И.В.</w:t>
      </w:r>
      <w:bookmarkStart w:id="0" w:name="_GoBack"/>
      <w:bookmarkEnd w:id="0"/>
    </w:p>
    <w:p w:rsidR="009021E4" w:rsidRDefault="009021E4" w:rsidP="008D5DBC">
      <w:pPr>
        <w:spacing w:line="240" w:lineRule="auto"/>
        <w:ind w:firstLine="851"/>
        <w:rPr>
          <w:rFonts w:ascii="Times New Roman" w:hAnsi="Times New Roman" w:cs="Times New Roman"/>
          <w:sz w:val="28"/>
          <w:szCs w:val="28"/>
        </w:rPr>
      </w:pPr>
      <w:r>
        <w:rPr>
          <w:rFonts w:ascii="Times New Roman" w:hAnsi="Times New Roman" w:cs="Times New Roman"/>
          <w:sz w:val="28"/>
          <w:szCs w:val="28"/>
        </w:rPr>
        <w:t>Работаю учителем физики уже много лет. Последнее время замечаю, что учащиеся умеют читать быстро, не усваивая содержания прочитанного. Физика предмет сложный, поэтому на нем очень важно правильно понять и извлечь нужную информацию из текста, будь то определение, закон или задача. Из этого я сделала вывод, что нужно учить детей понимать прочитанное, для этого использую технологию смыслового чтения.</w:t>
      </w:r>
    </w:p>
    <w:p w:rsidR="009021E4" w:rsidRDefault="009021E4" w:rsidP="008D5DBC">
      <w:pPr>
        <w:spacing w:line="240" w:lineRule="auto"/>
        <w:ind w:firstLine="851"/>
        <w:rPr>
          <w:rFonts w:ascii="Times New Roman" w:hAnsi="Times New Roman" w:cs="Times New Roman"/>
          <w:sz w:val="28"/>
          <w:szCs w:val="28"/>
        </w:rPr>
      </w:pPr>
      <w:r>
        <w:rPr>
          <w:rFonts w:ascii="Times New Roman" w:hAnsi="Times New Roman" w:cs="Times New Roman"/>
          <w:sz w:val="28"/>
          <w:szCs w:val="28"/>
        </w:rPr>
        <w:t>Немного о самой технологии.</w:t>
      </w:r>
    </w:p>
    <w:p w:rsidR="009021E4" w:rsidRPr="009021E4" w:rsidRDefault="009021E4" w:rsidP="008D5DBC">
      <w:pPr>
        <w:spacing w:line="240" w:lineRule="auto"/>
        <w:ind w:firstLine="851"/>
        <w:rPr>
          <w:rFonts w:ascii="Times New Roman" w:hAnsi="Times New Roman" w:cs="Times New Roman"/>
          <w:sz w:val="28"/>
          <w:szCs w:val="28"/>
        </w:rPr>
      </w:pPr>
      <w:r w:rsidRPr="009021E4">
        <w:rPr>
          <w:rFonts w:ascii="Times New Roman" w:hAnsi="Times New Roman" w:cs="Times New Roman"/>
          <w:sz w:val="28"/>
          <w:szCs w:val="28"/>
        </w:rPr>
        <w:t>Что такое смысловое чтение?</w:t>
      </w:r>
    </w:p>
    <w:p w:rsidR="009021E4" w:rsidRPr="009021E4" w:rsidRDefault="009021E4" w:rsidP="008D5DBC">
      <w:pPr>
        <w:spacing w:line="240" w:lineRule="auto"/>
        <w:ind w:firstLine="851"/>
        <w:rPr>
          <w:rFonts w:ascii="Times New Roman" w:hAnsi="Times New Roman" w:cs="Times New Roman"/>
          <w:sz w:val="28"/>
          <w:szCs w:val="28"/>
        </w:rPr>
      </w:pPr>
      <w:r w:rsidRPr="009021E4">
        <w:rPr>
          <w:rFonts w:ascii="Times New Roman" w:hAnsi="Times New Roman" w:cs="Times New Roman"/>
          <w:bCs/>
          <w:iCs/>
          <w:sz w:val="28"/>
          <w:szCs w:val="28"/>
        </w:rPr>
        <w:t>Смысловое чтение</w:t>
      </w:r>
      <w:r>
        <w:rPr>
          <w:rFonts w:ascii="Times New Roman" w:hAnsi="Times New Roman" w:cs="Times New Roman"/>
          <w:sz w:val="28"/>
          <w:szCs w:val="28"/>
        </w:rPr>
        <w:t xml:space="preserve"> – </w:t>
      </w:r>
      <w:r w:rsidRPr="009021E4">
        <w:rPr>
          <w:rFonts w:ascii="Times New Roman" w:hAnsi="Times New Roman" w:cs="Times New Roman"/>
          <w:sz w:val="28"/>
          <w:szCs w:val="28"/>
        </w:rPr>
        <w:t>умение воспринимать текст как единое смысловое целое (точно и полно понять содержание текста и практически осмыслить извлеченную информацию)</w:t>
      </w:r>
    </w:p>
    <w:p w:rsidR="009021E4" w:rsidRPr="009021E4" w:rsidRDefault="009021E4" w:rsidP="008D5DBC">
      <w:pPr>
        <w:spacing w:line="240" w:lineRule="auto"/>
        <w:ind w:firstLine="851"/>
        <w:rPr>
          <w:rFonts w:ascii="Times New Roman" w:hAnsi="Times New Roman" w:cs="Times New Roman"/>
          <w:sz w:val="28"/>
          <w:szCs w:val="28"/>
        </w:rPr>
      </w:pPr>
      <w:r w:rsidRPr="009021E4">
        <w:rPr>
          <w:rFonts w:ascii="Times New Roman" w:hAnsi="Times New Roman" w:cs="Times New Roman"/>
          <w:bCs/>
          <w:sz w:val="28"/>
          <w:szCs w:val="28"/>
        </w:rPr>
        <w:t>Смысловое чтение</w:t>
      </w:r>
      <w:r w:rsidRPr="009021E4">
        <w:rPr>
          <w:rFonts w:ascii="Times New Roman" w:hAnsi="Times New Roman" w:cs="Times New Roman"/>
          <w:sz w:val="28"/>
          <w:szCs w:val="28"/>
        </w:rPr>
        <w:t> – это такое качество чтения, при котором достигается понимание информационной, смыслов</w:t>
      </w:r>
      <w:r>
        <w:rPr>
          <w:rFonts w:ascii="Times New Roman" w:hAnsi="Times New Roman" w:cs="Times New Roman"/>
          <w:sz w:val="28"/>
          <w:szCs w:val="28"/>
        </w:rPr>
        <w:t>ой и идейной сторон прочитанного</w:t>
      </w:r>
      <w:r w:rsidRPr="009021E4">
        <w:rPr>
          <w:rFonts w:ascii="Times New Roman" w:hAnsi="Times New Roman" w:cs="Times New Roman"/>
          <w:sz w:val="28"/>
          <w:szCs w:val="28"/>
        </w:rPr>
        <w:t>.</w:t>
      </w:r>
      <w:r w:rsidRPr="009021E4">
        <w:rPr>
          <w:rFonts w:ascii="Times New Roman" w:hAnsi="Times New Roman" w:cs="Times New Roman"/>
          <w:b/>
          <w:bCs/>
          <w:sz w:val="28"/>
          <w:szCs w:val="28"/>
        </w:rPr>
        <w:t> </w:t>
      </w:r>
    </w:p>
    <w:p w:rsidR="009021E4" w:rsidRPr="009021E4" w:rsidRDefault="009021E4" w:rsidP="008D5DBC">
      <w:pPr>
        <w:spacing w:line="240" w:lineRule="auto"/>
        <w:ind w:firstLine="851"/>
        <w:rPr>
          <w:rFonts w:ascii="Times New Roman" w:hAnsi="Times New Roman" w:cs="Times New Roman"/>
          <w:sz w:val="28"/>
          <w:szCs w:val="28"/>
        </w:rPr>
      </w:pPr>
      <w:r w:rsidRPr="009021E4">
        <w:rPr>
          <w:rFonts w:ascii="Times New Roman" w:hAnsi="Times New Roman" w:cs="Times New Roman"/>
          <w:bCs/>
          <w:iCs/>
          <w:sz w:val="28"/>
          <w:szCs w:val="28"/>
        </w:rPr>
        <w:t>Цель</w:t>
      </w:r>
      <w:r w:rsidRPr="009021E4">
        <w:rPr>
          <w:rFonts w:ascii="Times New Roman" w:hAnsi="Times New Roman" w:cs="Times New Roman"/>
          <w:sz w:val="28"/>
          <w:szCs w:val="28"/>
        </w:rPr>
        <w:t> смыслового чтения - максимально точно и полно понять содержание текста, уловить все детали и практически осмыслить извлеченную информацию. Когда ребенок владеет смысловым чтением, то у него развивается </w:t>
      </w:r>
      <w:r w:rsidRPr="009021E4">
        <w:rPr>
          <w:rFonts w:ascii="Times New Roman" w:hAnsi="Times New Roman" w:cs="Times New Roman"/>
          <w:bCs/>
          <w:sz w:val="28"/>
          <w:szCs w:val="28"/>
        </w:rPr>
        <w:t>устная</w:t>
      </w:r>
      <w:r w:rsidRPr="009021E4">
        <w:rPr>
          <w:rFonts w:ascii="Times New Roman" w:hAnsi="Times New Roman" w:cs="Times New Roman"/>
          <w:sz w:val="28"/>
          <w:szCs w:val="28"/>
        </w:rPr>
        <w:t> речь и, как следующая важная ступень развития, речь </w:t>
      </w:r>
      <w:r w:rsidRPr="009021E4">
        <w:rPr>
          <w:rFonts w:ascii="Times New Roman" w:hAnsi="Times New Roman" w:cs="Times New Roman"/>
          <w:bCs/>
          <w:sz w:val="28"/>
          <w:szCs w:val="28"/>
        </w:rPr>
        <w:t>письменная</w:t>
      </w:r>
      <w:r w:rsidRPr="009021E4">
        <w:rPr>
          <w:rFonts w:ascii="Times New Roman" w:hAnsi="Times New Roman" w:cs="Times New Roman"/>
          <w:sz w:val="28"/>
          <w:szCs w:val="28"/>
        </w:rPr>
        <w:t>.</w:t>
      </w:r>
    </w:p>
    <w:p w:rsidR="009021E4" w:rsidRPr="009021E4" w:rsidRDefault="009021E4" w:rsidP="008D5DBC">
      <w:pPr>
        <w:spacing w:line="240" w:lineRule="auto"/>
        <w:ind w:firstLine="851"/>
        <w:rPr>
          <w:rFonts w:ascii="Times New Roman" w:hAnsi="Times New Roman" w:cs="Times New Roman"/>
          <w:sz w:val="28"/>
          <w:szCs w:val="28"/>
        </w:rPr>
      </w:pPr>
      <w:r w:rsidRPr="009021E4">
        <w:rPr>
          <w:rFonts w:ascii="Times New Roman" w:hAnsi="Times New Roman" w:cs="Times New Roman"/>
          <w:sz w:val="28"/>
          <w:szCs w:val="28"/>
        </w:rPr>
        <w:t xml:space="preserve">Смысловое чтение является </w:t>
      </w:r>
      <w:proofErr w:type="spellStart"/>
      <w:r w:rsidRPr="009021E4">
        <w:rPr>
          <w:rFonts w:ascii="Times New Roman" w:hAnsi="Times New Roman" w:cs="Times New Roman"/>
          <w:sz w:val="28"/>
          <w:szCs w:val="28"/>
        </w:rPr>
        <w:t>метапредметным</w:t>
      </w:r>
      <w:proofErr w:type="spellEnd"/>
      <w:r w:rsidRPr="009021E4">
        <w:rPr>
          <w:rFonts w:ascii="Times New Roman" w:hAnsi="Times New Roman" w:cs="Times New Roman"/>
          <w:sz w:val="28"/>
          <w:szCs w:val="28"/>
        </w:rPr>
        <w:t xml:space="preserve"> результатом освоения образовательной  программы основного общего образования, а также является универсальным учебным действием.</w:t>
      </w:r>
    </w:p>
    <w:p w:rsidR="009021E4" w:rsidRPr="009021E4" w:rsidRDefault="009021E4" w:rsidP="008D5DBC">
      <w:pPr>
        <w:spacing w:line="240" w:lineRule="auto"/>
        <w:ind w:firstLine="851"/>
        <w:rPr>
          <w:rFonts w:ascii="Times New Roman" w:hAnsi="Times New Roman" w:cs="Times New Roman"/>
          <w:sz w:val="28"/>
          <w:szCs w:val="28"/>
        </w:rPr>
      </w:pPr>
      <w:r w:rsidRPr="009021E4">
        <w:rPr>
          <w:rFonts w:ascii="Times New Roman" w:hAnsi="Times New Roman" w:cs="Times New Roman"/>
          <w:sz w:val="28"/>
          <w:szCs w:val="28"/>
        </w:rPr>
        <w:t>Составляющие смыслового  чтения входят в структуру всех универсальных учебных действий:  </w:t>
      </w:r>
    </w:p>
    <w:p w:rsidR="009021E4" w:rsidRPr="009021E4" w:rsidRDefault="009021E4" w:rsidP="008D5DBC">
      <w:pPr>
        <w:numPr>
          <w:ilvl w:val="0"/>
          <w:numId w:val="1"/>
        </w:numPr>
        <w:spacing w:line="240" w:lineRule="auto"/>
        <w:rPr>
          <w:rFonts w:ascii="Times New Roman" w:hAnsi="Times New Roman" w:cs="Times New Roman"/>
          <w:sz w:val="28"/>
          <w:szCs w:val="28"/>
        </w:rPr>
      </w:pPr>
      <w:r w:rsidRPr="009021E4">
        <w:rPr>
          <w:rFonts w:ascii="Times New Roman" w:hAnsi="Times New Roman" w:cs="Times New Roman"/>
          <w:sz w:val="28"/>
          <w:szCs w:val="28"/>
        </w:rPr>
        <w:t>в личностные УУД – входят мотивация чтения, мотивы учения, отношение к себе и к школе;</w:t>
      </w:r>
    </w:p>
    <w:p w:rsidR="009021E4" w:rsidRPr="009021E4" w:rsidRDefault="009021E4" w:rsidP="008D5DBC">
      <w:pPr>
        <w:numPr>
          <w:ilvl w:val="0"/>
          <w:numId w:val="1"/>
        </w:numPr>
        <w:spacing w:line="240" w:lineRule="auto"/>
        <w:rPr>
          <w:rFonts w:ascii="Times New Roman" w:hAnsi="Times New Roman" w:cs="Times New Roman"/>
          <w:sz w:val="28"/>
          <w:szCs w:val="28"/>
        </w:rPr>
      </w:pPr>
      <w:r w:rsidRPr="009021E4">
        <w:rPr>
          <w:rFonts w:ascii="Times New Roman" w:hAnsi="Times New Roman" w:cs="Times New Roman"/>
          <w:sz w:val="28"/>
          <w:szCs w:val="28"/>
        </w:rPr>
        <w:t>в регулятивные УУД – принятие учеником учебной задачи, произвольная регуляция деятельности;</w:t>
      </w:r>
    </w:p>
    <w:p w:rsidR="009021E4" w:rsidRPr="009021E4" w:rsidRDefault="009021E4" w:rsidP="008D5DBC">
      <w:pPr>
        <w:numPr>
          <w:ilvl w:val="0"/>
          <w:numId w:val="1"/>
        </w:numPr>
        <w:spacing w:line="240" w:lineRule="auto"/>
        <w:rPr>
          <w:rFonts w:ascii="Times New Roman" w:hAnsi="Times New Roman" w:cs="Times New Roman"/>
          <w:sz w:val="28"/>
          <w:szCs w:val="28"/>
        </w:rPr>
      </w:pPr>
      <w:r w:rsidRPr="009021E4">
        <w:rPr>
          <w:rFonts w:ascii="Times New Roman" w:hAnsi="Times New Roman" w:cs="Times New Roman"/>
          <w:sz w:val="28"/>
          <w:szCs w:val="28"/>
        </w:rPr>
        <w:t>в познавательные УУД – логическое и абстрактное мышление, оперативная память, творческое воображение, концентрация внимания, объем словаря;</w:t>
      </w:r>
    </w:p>
    <w:p w:rsidR="009021E4" w:rsidRPr="009021E4" w:rsidRDefault="009021E4" w:rsidP="008D5DBC">
      <w:pPr>
        <w:numPr>
          <w:ilvl w:val="0"/>
          <w:numId w:val="1"/>
        </w:numPr>
        <w:spacing w:line="240" w:lineRule="auto"/>
        <w:rPr>
          <w:rFonts w:ascii="Times New Roman" w:hAnsi="Times New Roman" w:cs="Times New Roman"/>
          <w:sz w:val="28"/>
          <w:szCs w:val="28"/>
        </w:rPr>
      </w:pPr>
      <w:r w:rsidRPr="009021E4">
        <w:rPr>
          <w:rFonts w:ascii="Times New Roman" w:hAnsi="Times New Roman" w:cs="Times New Roman"/>
          <w:sz w:val="28"/>
          <w:szCs w:val="28"/>
        </w:rPr>
        <w:t>в коммуникативные УУД –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8D5DBC" w:rsidRPr="008D5DBC" w:rsidRDefault="00F95916" w:rsidP="008D5DBC">
      <w:pPr>
        <w:spacing w:line="24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В ФГОС ведущая роль отводится смысловому чтению. </w:t>
      </w:r>
      <w:r w:rsidR="008D5DBC" w:rsidRPr="008D5DBC">
        <w:rPr>
          <w:rFonts w:ascii="Times New Roman" w:hAnsi="Times New Roman" w:cs="Times New Roman"/>
          <w:sz w:val="28"/>
          <w:szCs w:val="28"/>
        </w:rPr>
        <w:t>В новых образовательных стандартах прописаны умения выпускника основной школы.</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Выпускник основной школы должен научиться:</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ориентироваться в содержании текста и понимать его целостный смысл;</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находить в тексте требуемую информацию (пробегать те</w:t>
      </w:r>
      <w:proofErr w:type="gramStart"/>
      <w:r w:rsidRPr="008D5DBC">
        <w:rPr>
          <w:rFonts w:ascii="Times New Roman" w:hAnsi="Times New Roman" w:cs="Times New Roman"/>
          <w:sz w:val="28"/>
          <w:szCs w:val="28"/>
        </w:rPr>
        <w:t>кст гл</w:t>
      </w:r>
      <w:proofErr w:type="gramEnd"/>
      <w:r w:rsidRPr="008D5DBC">
        <w:rPr>
          <w:rFonts w:ascii="Times New Roman" w:hAnsi="Times New Roman" w:cs="Times New Roman"/>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решать учебно-познавательные и учебно-практические задачи, требующие полного и критического понимания текста;</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интерпретировать текст;</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откликаться на содержание и форму текста;</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находить путь восполнения этих пробелов;</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97693" w:rsidRPr="00B97693" w:rsidRDefault="008D5DBC" w:rsidP="00B97693">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Формирование перечисленных умений связано с организацией в процессе обучения физике работы по текстам физического содержания.</w:t>
      </w:r>
      <w:r w:rsidR="00B97693" w:rsidRPr="00B97693">
        <w:rPr>
          <w:rFonts w:ascii="Times New Roman" w:hAnsi="Times New Roman" w:cs="Times New Roman"/>
          <w:sz w:val="28"/>
          <w:szCs w:val="28"/>
        </w:rPr>
        <w:t xml:space="preserve"> В экзаменационной работе ОГЭ по физике в 9 классе задания связаны с текстом физического содержания.</w:t>
      </w:r>
    </w:p>
    <w:p w:rsidR="008D5DBC" w:rsidRPr="008D5DBC" w:rsidRDefault="008D5DBC" w:rsidP="008D5DBC">
      <w:pPr>
        <w:spacing w:line="240" w:lineRule="auto"/>
        <w:ind w:firstLine="851"/>
        <w:rPr>
          <w:rFonts w:ascii="Times New Roman" w:hAnsi="Times New Roman" w:cs="Times New Roman"/>
          <w:sz w:val="28"/>
          <w:szCs w:val="28"/>
        </w:rPr>
      </w:pP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lastRenderedPageBreak/>
        <w:t>Для диагностики читательских умений подбираются информационные блоки и задания к ним. Тематика естественнонаучных текстов подбирается таким образом, чтобы их содержание соответствовало возрастным особенностям учащихся и по возможности находилось в сфере их познавательных интересов. Отбор контекста предполагает возможность конструирования заданий, ориентированных на реальные жизненные ситуации. Объем текста для работы на уроке не должен превышать 2/3 печатного листа. Учащиеся могут работать с текстом как индивидуально, так и в парах или группах.</w:t>
      </w:r>
    </w:p>
    <w:p w:rsidR="008D5DBC" w:rsidRPr="008D5DBC" w:rsidRDefault="008D5DBC" w:rsidP="008D5DBC">
      <w:pPr>
        <w:spacing w:line="240" w:lineRule="auto"/>
        <w:ind w:firstLine="851"/>
        <w:rPr>
          <w:rFonts w:ascii="Times New Roman" w:hAnsi="Times New Roman" w:cs="Times New Roman"/>
          <w:sz w:val="28"/>
          <w:szCs w:val="28"/>
        </w:rPr>
      </w:pPr>
      <w:r>
        <w:rPr>
          <w:rFonts w:ascii="Times New Roman" w:hAnsi="Times New Roman" w:cs="Times New Roman"/>
          <w:sz w:val="28"/>
          <w:szCs w:val="28"/>
        </w:rPr>
        <w:t>Например, з</w:t>
      </w:r>
      <w:r w:rsidRPr="008D5DBC">
        <w:rPr>
          <w:rFonts w:ascii="Times New Roman" w:hAnsi="Times New Roman" w:cs="Times New Roman"/>
          <w:sz w:val="28"/>
          <w:szCs w:val="28"/>
        </w:rPr>
        <w:t>адания к ним могут проверять:</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*понимание информации, имеющейся в тексте;</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*понимание смысла физических терминов, использующихся в тексте;</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*умение выделить описанное в тексте явление или его признаки;</w:t>
      </w:r>
    </w:p>
    <w:p w:rsidR="008D5DBC" w:rsidRPr="008D5DBC" w:rsidRDefault="008D5DBC" w:rsidP="008D5DBC">
      <w:pPr>
        <w:spacing w:line="240" w:lineRule="auto"/>
        <w:ind w:firstLine="851"/>
        <w:rPr>
          <w:rFonts w:ascii="Times New Roman" w:hAnsi="Times New Roman" w:cs="Times New Roman"/>
          <w:sz w:val="28"/>
          <w:szCs w:val="28"/>
        </w:rPr>
      </w:pPr>
      <w:r w:rsidRPr="008D5DBC">
        <w:rPr>
          <w:rFonts w:ascii="Times New Roman" w:hAnsi="Times New Roman" w:cs="Times New Roman"/>
          <w:sz w:val="28"/>
          <w:szCs w:val="28"/>
        </w:rPr>
        <w:t>*умение объяснить описанное явление при помощи имеющихся знаний.</w:t>
      </w:r>
    </w:p>
    <w:p w:rsidR="00B97693" w:rsidRDefault="00B97693" w:rsidP="008D5DBC">
      <w:pPr>
        <w:spacing w:line="240" w:lineRule="auto"/>
        <w:ind w:firstLine="851"/>
        <w:rPr>
          <w:rFonts w:ascii="Times New Roman" w:hAnsi="Times New Roman" w:cs="Times New Roman"/>
          <w:sz w:val="28"/>
          <w:szCs w:val="28"/>
        </w:rPr>
      </w:pPr>
      <w:r>
        <w:rPr>
          <w:rFonts w:ascii="Times New Roman" w:hAnsi="Times New Roman" w:cs="Times New Roman"/>
          <w:sz w:val="28"/>
          <w:szCs w:val="28"/>
        </w:rPr>
        <w:t>Смысловое чтение при решении задач:</w:t>
      </w:r>
    </w:p>
    <w:p w:rsidR="00CF5277" w:rsidRDefault="00B97693" w:rsidP="008D5DBC">
      <w:pPr>
        <w:spacing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поиск информации и понимание прочитанного (анализ содержания задачи, поиск пути решения и составление плана решения);</w:t>
      </w:r>
    </w:p>
    <w:p w:rsidR="00B97693" w:rsidRDefault="00B97693" w:rsidP="008D5DBC">
      <w:pPr>
        <w:spacing w:line="240" w:lineRule="auto"/>
        <w:ind w:firstLine="851"/>
        <w:rPr>
          <w:rFonts w:ascii="Times New Roman" w:hAnsi="Times New Roman" w:cs="Times New Roman"/>
          <w:sz w:val="28"/>
          <w:szCs w:val="28"/>
        </w:rPr>
      </w:pPr>
      <w:r>
        <w:rPr>
          <w:rFonts w:ascii="Times New Roman" w:hAnsi="Times New Roman" w:cs="Times New Roman"/>
          <w:sz w:val="28"/>
          <w:szCs w:val="28"/>
        </w:rPr>
        <w:t>преобразование и интерпретация (осуществление плана решения задачи);</w:t>
      </w:r>
    </w:p>
    <w:p w:rsidR="00B97693" w:rsidRDefault="00B97693" w:rsidP="008D5DBC">
      <w:pPr>
        <w:spacing w:line="240" w:lineRule="auto"/>
        <w:ind w:firstLine="851"/>
        <w:rPr>
          <w:rFonts w:ascii="Times New Roman" w:hAnsi="Times New Roman" w:cs="Times New Roman"/>
          <w:sz w:val="28"/>
          <w:szCs w:val="28"/>
        </w:rPr>
      </w:pPr>
      <w:r>
        <w:rPr>
          <w:rFonts w:ascii="Times New Roman" w:hAnsi="Times New Roman" w:cs="Times New Roman"/>
          <w:sz w:val="28"/>
          <w:szCs w:val="28"/>
        </w:rPr>
        <w:t>оценка информации (проверка решения задачи).</w:t>
      </w:r>
    </w:p>
    <w:p w:rsidR="00B97693" w:rsidRDefault="00B97693" w:rsidP="008D5DBC">
      <w:pPr>
        <w:spacing w:line="240" w:lineRule="auto"/>
        <w:ind w:firstLine="851"/>
        <w:rPr>
          <w:rFonts w:ascii="Times New Roman" w:hAnsi="Times New Roman" w:cs="Times New Roman"/>
          <w:b/>
          <w:sz w:val="28"/>
          <w:szCs w:val="28"/>
        </w:rPr>
      </w:pPr>
      <w:r>
        <w:rPr>
          <w:rFonts w:ascii="Times New Roman" w:hAnsi="Times New Roman" w:cs="Times New Roman"/>
          <w:b/>
          <w:sz w:val="28"/>
          <w:szCs w:val="28"/>
        </w:rPr>
        <w:t>Примеры заданий.</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 </w:t>
      </w:r>
      <w:r w:rsidRPr="00BF38C7">
        <w:rPr>
          <w:rFonts w:ascii="Times New Roman" w:hAnsi="Times New Roman" w:cs="Times New Roman"/>
          <w:b/>
          <w:bCs/>
          <w:i/>
          <w:iCs/>
          <w:sz w:val="28"/>
          <w:szCs w:val="28"/>
        </w:rPr>
        <w:t>1. Тексты с описанием различных физических явлений или процессов, наблюдаемых в природе или в повседневной жизни.</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Задания к ним могут проверять:</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*понимание информации, имеющейся в тексте;</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*понимание смысла физических терминов, использующихся в тексте;</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*умение выделить описанное в тексте явление или его признаки;</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*умение объяснить описанное явление при помощи имеющихся знаний.</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В качестве иллюстрации данной типологии текста можно использовать следующий материал при изучении темы «Плавление вещества»(8класс)</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lastRenderedPageBreak/>
        <w:t>         </w:t>
      </w:r>
      <w:r w:rsidRPr="00BF38C7">
        <w:rPr>
          <w:rFonts w:ascii="Times New Roman" w:hAnsi="Times New Roman" w:cs="Times New Roman"/>
          <w:b/>
          <w:bCs/>
          <w:sz w:val="28"/>
          <w:szCs w:val="28"/>
        </w:rPr>
        <w:t>Ледяная магия.</w:t>
      </w:r>
      <w:r w:rsidRPr="00BF38C7">
        <w:rPr>
          <w:rFonts w:ascii="Times New Roman" w:hAnsi="Times New Roman" w:cs="Times New Roman"/>
          <w:sz w:val="28"/>
          <w:szCs w:val="28"/>
        </w:rPr>
        <w:br/>
        <w:t xml:space="preserve">Между внешним давлением и точкой замерзания (плавления) воды наблюдается интересная зависимость. </w:t>
      </w:r>
      <w:proofErr w:type="gramStart"/>
      <w:r w:rsidRPr="00BF38C7">
        <w:rPr>
          <w:rFonts w:ascii="Times New Roman" w:hAnsi="Times New Roman" w:cs="Times New Roman"/>
          <w:sz w:val="28"/>
          <w:szCs w:val="28"/>
        </w:rPr>
        <w:t>С повышением давления до 2200 атмосфер она падает: с увеличением давления на каждую атмосферу температура плавления понижается на 0,0075°С.  При дальнейшем увеличении давления точка замерзания воды начинает расти: при давлении 3530 атмосфер вода замерзает при 17°С, при 6380 атмосферах — при 0°С, а при 20 670 атмосферах — при 76°С.  В последнем случае будет наблюдаться горячий лёд.</w:t>
      </w:r>
      <w:proofErr w:type="gramEnd"/>
      <w:r w:rsidRPr="00BF38C7">
        <w:rPr>
          <w:rFonts w:ascii="Times New Roman" w:hAnsi="Times New Roman" w:cs="Times New Roman"/>
          <w:sz w:val="28"/>
          <w:szCs w:val="28"/>
        </w:rPr>
        <w:t xml:space="preserve"> При давлении в 1 атмосферу объём воды при замерзании резко возрастает (примерно на 11  %). В замкнутом пространстве такой процесс приводит к возникновению громадного избыточного давления. Вода, замерзая, разрывает горные породы, дробит многотонные глыбы. В 1872 году англичанин </w:t>
      </w:r>
      <w:proofErr w:type="spellStart"/>
      <w:r w:rsidRPr="00BF38C7">
        <w:rPr>
          <w:rFonts w:ascii="Times New Roman" w:hAnsi="Times New Roman" w:cs="Times New Roman"/>
          <w:sz w:val="28"/>
          <w:szCs w:val="28"/>
        </w:rPr>
        <w:t>Боттомли</w:t>
      </w:r>
      <w:proofErr w:type="spellEnd"/>
      <w:r w:rsidRPr="00BF38C7">
        <w:rPr>
          <w:rFonts w:ascii="Times New Roman" w:hAnsi="Times New Roman" w:cs="Times New Roman"/>
          <w:sz w:val="28"/>
          <w:szCs w:val="28"/>
        </w:rPr>
        <w:t xml:space="preserve"> впервые экспериментально обнаружил явление </w:t>
      </w:r>
      <w:proofErr w:type="spellStart"/>
      <w:r w:rsidRPr="00BF38C7">
        <w:rPr>
          <w:rFonts w:ascii="Times New Roman" w:hAnsi="Times New Roman" w:cs="Times New Roman"/>
          <w:sz w:val="28"/>
          <w:szCs w:val="28"/>
        </w:rPr>
        <w:t>режеляции</w:t>
      </w:r>
      <w:proofErr w:type="spellEnd"/>
      <w:r w:rsidRPr="00BF38C7">
        <w:rPr>
          <w:rFonts w:ascii="Times New Roman" w:hAnsi="Times New Roman" w:cs="Times New Roman"/>
          <w:sz w:val="28"/>
          <w:szCs w:val="28"/>
        </w:rPr>
        <w:t xml:space="preserve"> льда. Проволоку с подвешенным на ней грузом помещают на кусок льда. Проволока постепенно разрезает лёд, имеющий температуру 0</w:t>
      </w:r>
      <w:proofErr w:type="gramStart"/>
      <w:r w:rsidRPr="00BF38C7">
        <w:rPr>
          <w:rFonts w:ascii="Times New Roman" w:hAnsi="Times New Roman" w:cs="Times New Roman"/>
          <w:sz w:val="28"/>
          <w:szCs w:val="28"/>
        </w:rPr>
        <w:t>°С</w:t>
      </w:r>
      <w:proofErr w:type="gramEnd"/>
      <w:r w:rsidRPr="00BF38C7">
        <w:rPr>
          <w:rFonts w:ascii="Times New Roman" w:hAnsi="Times New Roman" w:cs="Times New Roman"/>
          <w:sz w:val="28"/>
          <w:szCs w:val="28"/>
        </w:rPr>
        <w:t>, однако после прохождения проволоки разрез затягивается льдом, и в результате кусок льда остаётся целым. Долгое время думали, что лёд под лезвиями коньков тает потому, что испытывает сильное давление, температура плавления льда понижается — и лёд плавится. Однако расчёты показывают, что человек массой 60 килограммов, стоя на коньках, оказывает на лёд давление примерно 15 атмосфер. Это означает, что под коньками температура плавления льда уменьшается только на 0,11  °  С. Такого повышения температуры явно недостаточно для того, чтобы лёд стал плавиться под давлением коньков при катании, например при -10 °С.</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b/>
          <w:bCs/>
          <w:sz w:val="28"/>
          <w:szCs w:val="28"/>
        </w:rPr>
        <w:t>Задания к тексту</w:t>
      </w:r>
      <w:r w:rsidRPr="00BF38C7">
        <w:rPr>
          <w:rFonts w:ascii="Times New Roman" w:hAnsi="Times New Roman" w:cs="Times New Roman"/>
          <w:sz w:val="28"/>
          <w:szCs w:val="28"/>
        </w:rPr>
        <w:br/>
        <w:t>1. Как зависит температура плавления льда от внешнего давления?</w:t>
      </w:r>
      <w:r w:rsidRPr="00BF38C7">
        <w:rPr>
          <w:rFonts w:ascii="Times New Roman" w:hAnsi="Times New Roman" w:cs="Times New Roman"/>
          <w:sz w:val="28"/>
          <w:szCs w:val="28"/>
        </w:rPr>
        <w:br/>
        <w:t>2. Приведите два примера, которые иллюстрируют возникновение избыточного давления при замерзании воды.</w:t>
      </w:r>
      <w:r w:rsidRPr="00BF38C7">
        <w:rPr>
          <w:rFonts w:ascii="Times New Roman" w:hAnsi="Times New Roman" w:cs="Times New Roman"/>
          <w:sz w:val="28"/>
          <w:szCs w:val="28"/>
        </w:rPr>
        <w:br/>
        <w:t>3. Попробуйте объяснить своими словами, что может означать термин «</w:t>
      </w:r>
      <w:proofErr w:type="spellStart"/>
      <w:r w:rsidRPr="00BF38C7">
        <w:rPr>
          <w:rFonts w:ascii="Times New Roman" w:hAnsi="Times New Roman" w:cs="Times New Roman"/>
          <w:sz w:val="28"/>
          <w:szCs w:val="28"/>
        </w:rPr>
        <w:t>режеляция</w:t>
      </w:r>
      <w:proofErr w:type="spellEnd"/>
      <w:r w:rsidRPr="00BF38C7">
        <w:rPr>
          <w:rFonts w:ascii="Times New Roman" w:hAnsi="Times New Roman" w:cs="Times New Roman"/>
          <w:sz w:val="28"/>
          <w:szCs w:val="28"/>
        </w:rPr>
        <w:t>».</w:t>
      </w:r>
      <w:r w:rsidRPr="00BF38C7">
        <w:rPr>
          <w:rFonts w:ascii="Times New Roman" w:hAnsi="Times New Roman" w:cs="Times New Roman"/>
          <w:sz w:val="28"/>
          <w:szCs w:val="28"/>
        </w:rPr>
        <w:br/>
        <w:t xml:space="preserve">4. При </w:t>
      </w:r>
      <w:proofErr w:type="gramStart"/>
      <w:r w:rsidRPr="00BF38C7">
        <w:rPr>
          <w:rFonts w:ascii="Times New Roman" w:hAnsi="Times New Roman" w:cs="Times New Roman"/>
          <w:sz w:val="28"/>
          <w:szCs w:val="28"/>
        </w:rPr>
        <w:t>протекании</w:t>
      </w:r>
      <w:proofErr w:type="gramEnd"/>
      <w:r w:rsidRPr="00BF38C7">
        <w:rPr>
          <w:rFonts w:ascii="Times New Roman" w:hAnsi="Times New Roman" w:cs="Times New Roman"/>
          <w:sz w:val="28"/>
          <w:szCs w:val="28"/>
        </w:rPr>
        <w:t xml:space="preserve"> какого процесса может выделяться теплота, которая идёт на плавление льда при катании на коньках?</w:t>
      </w:r>
    </w:p>
    <w:p w:rsidR="00BF38C7" w:rsidRPr="00BF38C7" w:rsidRDefault="00BF38C7" w:rsidP="00BF38C7">
      <w:pPr>
        <w:spacing w:line="240" w:lineRule="auto"/>
        <w:ind w:firstLine="851"/>
        <w:rPr>
          <w:rFonts w:ascii="Times New Roman" w:hAnsi="Times New Roman" w:cs="Times New Roman"/>
          <w:sz w:val="28"/>
          <w:szCs w:val="28"/>
        </w:rPr>
      </w:pP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b/>
          <w:bCs/>
          <w:i/>
          <w:iCs/>
          <w:sz w:val="28"/>
          <w:szCs w:val="28"/>
        </w:rPr>
        <w:t>2. Тексты с описанием наблюдения или опыта по одному из разделов школьного курса физики.</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Задания могут проверять:</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*понимание информации, имеющейся в тексте;</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*умение выделит</w:t>
      </w:r>
      <w:proofErr w:type="gramStart"/>
      <w:r w:rsidRPr="00BF38C7">
        <w:rPr>
          <w:rFonts w:ascii="Times New Roman" w:hAnsi="Times New Roman" w:cs="Times New Roman"/>
          <w:sz w:val="28"/>
          <w:szCs w:val="28"/>
        </w:rPr>
        <w:t>ь(</w:t>
      </w:r>
      <w:proofErr w:type="gramEnd"/>
      <w:r w:rsidRPr="00BF38C7">
        <w:rPr>
          <w:rFonts w:ascii="Times New Roman" w:hAnsi="Times New Roman" w:cs="Times New Roman"/>
          <w:sz w:val="28"/>
          <w:szCs w:val="28"/>
        </w:rPr>
        <w:t>сформулировать)гипотезу описанного наблюдения или опыта, понимание условий проведения, назначения отдельных частей экспериментальной установки и измерительных приборов;</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lastRenderedPageBreak/>
        <w:t>*умение сформулировать выводы.</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В качестве иллюстрации данной типологии текста и заданий к нему можно использовать следующий материал при изучении темы «Источники тока» (8класс).</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       </w:t>
      </w:r>
      <w:r w:rsidRPr="00BF38C7">
        <w:rPr>
          <w:rFonts w:ascii="Times New Roman" w:hAnsi="Times New Roman" w:cs="Times New Roman"/>
          <w:b/>
          <w:bCs/>
          <w:sz w:val="28"/>
          <w:szCs w:val="28"/>
        </w:rPr>
        <w:t>Открытие животного электричества.</w:t>
      </w:r>
      <w:r w:rsidRPr="00BF38C7">
        <w:rPr>
          <w:rFonts w:ascii="Times New Roman" w:hAnsi="Times New Roman" w:cs="Times New Roman"/>
          <w:sz w:val="28"/>
          <w:szCs w:val="28"/>
        </w:rPr>
        <w:br/>
        <w:t xml:space="preserve">Днём рождения науки </w:t>
      </w:r>
      <w:proofErr w:type="spellStart"/>
      <w:r w:rsidRPr="00BF38C7">
        <w:rPr>
          <w:rFonts w:ascii="Times New Roman" w:hAnsi="Times New Roman" w:cs="Times New Roman"/>
          <w:sz w:val="28"/>
          <w:szCs w:val="28"/>
        </w:rPr>
        <w:t>электробиологии</w:t>
      </w:r>
      <w:proofErr w:type="spellEnd"/>
      <w:r w:rsidRPr="00BF38C7">
        <w:rPr>
          <w:rFonts w:ascii="Times New Roman" w:hAnsi="Times New Roman" w:cs="Times New Roman"/>
          <w:sz w:val="28"/>
          <w:szCs w:val="28"/>
        </w:rPr>
        <w:t xml:space="preserve"> считается 26 сентября 1786 года. В этом году итальянский врач и учёный </w:t>
      </w:r>
      <w:proofErr w:type="spellStart"/>
      <w:r w:rsidRPr="00BF38C7">
        <w:rPr>
          <w:rFonts w:ascii="Times New Roman" w:hAnsi="Times New Roman" w:cs="Times New Roman"/>
          <w:sz w:val="28"/>
          <w:szCs w:val="28"/>
        </w:rPr>
        <w:t>Луиджи</w:t>
      </w:r>
      <w:proofErr w:type="spellEnd"/>
      <w:r w:rsidRPr="00BF38C7">
        <w:rPr>
          <w:rFonts w:ascii="Times New Roman" w:hAnsi="Times New Roman" w:cs="Times New Roman"/>
          <w:sz w:val="28"/>
          <w:szCs w:val="28"/>
        </w:rPr>
        <w:t xml:space="preserve"> </w:t>
      </w:r>
      <w:proofErr w:type="spellStart"/>
      <w:r w:rsidRPr="00BF38C7">
        <w:rPr>
          <w:rFonts w:ascii="Times New Roman" w:hAnsi="Times New Roman" w:cs="Times New Roman"/>
          <w:sz w:val="28"/>
          <w:szCs w:val="28"/>
        </w:rPr>
        <w:t>Гальвани</w:t>
      </w:r>
      <w:proofErr w:type="spellEnd"/>
      <w:r w:rsidRPr="00BF38C7">
        <w:rPr>
          <w:rFonts w:ascii="Times New Roman" w:hAnsi="Times New Roman" w:cs="Times New Roman"/>
          <w:sz w:val="28"/>
          <w:szCs w:val="28"/>
        </w:rPr>
        <w:t xml:space="preserve"> провёл серию опытов по изучению действия на мышцы лягушки «спокойного» атмосферного электричества. Поняв, что лапка лягушки является в некотором смысле чувствительным электродом, он решил попробовать обнаружить с её помощью атмосферное электричество. Повесив препарат на решётке своего балкона, </w:t>
      </w:r>
      <w:proofErr w:type="spellStart"/>
      <w:r w:rsidRPr="00BF38C7">
        <w:rPr>
          <w:rFonts w:ascii="Times New Roman" w:hAnsi="Times New Roman" w:cs="Times New Roman"/>
          <w:sz w:val="28"/>
          <w:szCs w:val="28"/>
        </w:rPr>
        <w:t>Гальвани</w:t>
      </w:r>
      <w:proofErr w:type="spellEnd"/>
      <w:r w:rsidRPr="00BF38C7">
        <w:rPr>
          <w:rFonts w:ascii="Times New Roman" w:hAnsi="Times New Roman" w:cs="Times New Roman"/>
          <w:sz w:val="28"/>
          <w:szCs w:val="28"/>
        </w:rPr>
        <w:t xml:space="preserve"> долго ждал результатов, но лапка не сокращалась ни при какой погоде. И вот 26 сентября </w:t>
      </w:r>
      <w:proofErr w:type="gramStart"/>
      <w:r w:rsidRPr="00BF38C7">
        <w:rPr>
          <w:rFonts w:ascii="Times New Roman" w:hAnsi="Times New Roman" w:cs="Times New Roman"/>
          <w:sz w:val="28"/>
          <w:szCs w:val="28"/>
        </w:rPr>
        <w:t>лапка</w:t>
      </w:r>
      <w:proofErr w:type="gramEnd"/>
      <w:r w:rsidRPr="00BF38C7">
        <w:rPr>
          <w:rFonts w:ascii="Times New Roman" w:hAnsi="Times New Roman" w:cs="Times New Roman"/>
          <w:sz w:val="28"/>
          <w:szCs w:val="28"/>
        </w:rPr>
        <w:t xml:space="preserve"> наконец сократилась. Но это произошло не тогда, когда изменилась погода, а при совершенно других обстоятельствах: лапка лягушки была подвешена к железной решётке балкона на медном крючке и случайно коснулась решётки. </w:t>
      </w:r>
      <w:proofErr w:type="spellStart"/>
      <w:r w:rsidRPr="00BF38C7">
        <w:rPr>
          <w:rFonts w:ascii="Times New Roman" w:hAnsi="Times New Roman" w:cs="Times New Roman"/>
          <w:sz w:val="28"/>
          <w:szCs w:val="28"/>
        </w:rPr>
        <w:t>Гальвани</w:t>
      </w:r>
      <w:proofErr w:type="spellEnd"/>
      <w:r w:rsidRPr="00BF38C7">
        <w:rPr>
          <w:rFonts w:ascii="Times New Roman" w:hAnsi="Times New Roman" w:cs="Times New Roman"/>
          <w:sz w:val="28"/>
          <w:szCs w:val="28"/>
        </w:rPr>
        <w:t xml:space="preserve"> проверяет: оказывается, всякий раз, как образуется цепь «железо–медь–лапка», тут же происходит сокращение мышц независимо от погоды. Учёный переносит опыты в помещение, использует разные пары металлов и регулярно наблюдает сокращение мышц лапки лягушки. Таким образом, был открыт источник тока, который впоследствии был назван гальваническим элементом. Во времена </w:t>
      </w:r>
      <w:proofErr w:type="spellStart"/>
      <w:r w:rsidRPr="00BF38C7">
        <w:rPr>
          <w:rFonts w:ascii="Times New Roman" w:hAnsi="Times New Roman" w:cs="Times New Roman"/>
          <w:sz w:val="28"/>
          <w:szCs w:val="28"/>
        </w:rPr>
        <w:t>Гальвани</w:t>
      </w:r>
      <w:proofErr w:type="spellEnd"/>
      <w:r w:rsidRPr="00BF38C7">
        <w:rPr>
          <w:rFonts w:ascii="Times New Roman" w:hAnsi="Times New Roman" w:cs="Times New Roman"/>
          <w:sz w:val="28"/>
          <w:szCs w:val="28"/>
        </w:rPr>
        <w:t xml:space="preserve"> учёные считали, что электричество не может возникать в металлах, они могут играть только роль проводников. Отсюда </w:t>
      </w:r>
      <w:proofErr w:type="spellStart"/>
      <w:r w:rsidRPr="00BF38C7">
        <w:rPr>
          <w:rFonts w:ascii="Times New Roman" w:hAnsi="Times New Roman" w:cs="Times New Roman"/>
          <w:sz w:val="28"/>
          <w:szCs w:val="28"/>
        </w:rPr>
        <w:t>Гальвани</w:t>
      </w:r>
      <w:proofErr w:type="spellEnd"/>
      <w:r w:rsidRPr="00BF38C7">
        <w:rPr>
          <w:rFonts w:ascii="Times New Roman" w:hAnsi="Times New Roman" w:cs="Times New Roman"/>
          <w:sz w:val="28"/>
          <w:szCs w:val="28"/>
        </w:rPr>
        <w:t xml:space="preserve"> заключает, что источником электричества в этих опытах являются сами ткани лягушки, а металлы только замыкают цепь.</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b/>
          <w:bCs/>
          <w:sz w:val="28"/>
          <w:szCs w:val="28"/>
        </w:rPr>
        <w:t>Задания к тексту</w:t>
      </w:r>
    </w:p>
    <w:p w:rsidR="00BF38C7" w:rsidRPr="00BF38C7" w:rsidRDefault="00BF38C7" w:rsidP="00BF38C7">
      <w:pPr>
        <w:numPr>
          <w:ilvl w:val="0"/>
          <w:numId w:val="2"/>
        </w:numPr>
        <w:spacing w:line="240" w:lineRule="auto"/>
        <w:rPr>
          <w:rFonts w:ascii="Times New Roman" w:hAnsi="Times New Roman" w:cs="Times New Roman"/>
          <w:sz w:val="28"/>
          <w:szCs w:val="28"/>
        </w:rPr>
      </w:pPr>
      <w:r w:rsidRPr="00BF38C7">
        <w:rPr>
          <w:rFonts w:ascii="Times New Roman" w:hAnsi="Times New Roman" w:cs="Times New Roman"/>
          <w:sz w:val="28"/>
          <w:szCs w:val="28"/>
        </w:rPr>
        <w:t xml:space="preserve">Какую гипотезу пытался проверить </w:t>
      </w:r>
      <w:proofErr w:type="spellStart"/>
      <w:r w:rsidRPr="00BF38C7">
        <w:rPr>
          <w:rFonts w:ascii="Times New Roman" w:hAnsi="Times New Roman" w:cs="Times New Roman"/>
          <w:sz w:val="28"/>
          <w:szCs w:val="28"/>
        </w:rPr>
        <w:t>Луиджи</w:t>
      </w:r>
      <w:proofErr w:type="spellEnd"/>
      <w:r w:rsidRPr="00BF38C7">
        <w:rPr>
          <w:rFonts w:ascii="Times New Roman" w:hAnsi="Times New Roman" w:cs="Times New Roman"/>
          <w:sz w:val="28"/>
          <w:szCs w:val="28"/>
        </w:rPr>
        <w:t xml:space="preserve"> </w:t>
      </w:r>
      <w:proofErr w:type="spellStart"/>
      <w:r w:rsidRPr="00BF38C7">
        <w:rPr>
          <w:rFonts w:ascii="Times New Roman" w:hAnsi="Times New Roman" w:cs="Times New Roman"/>
          <w:sz w:val="28"/>
          <w:szCs w:val="28"/>
        </w:rPr>
        <w:t>Гальвани</w:t>
      </w:r>
      <w:proofErr w:type="spellEnd"/>
      <w:r w:rsidRPr="00BF38C7">
        <w:rPr>
          <w:rFonts w:ascii="Times New Roman" w:hAnsi="Times New Roman" w:cs="Times New Roman"/>
          <w:sz w:val="28"/>
          <w:szCs w:val="28"/>
        </w:rPr>
        <w:t>, начиная в 1786 году новую серию опытов с лапкой лягушки?</w:t>
      </w:r>
    </w:p>
    <w:p w:rsidR="00BF38C7" w:rsidRPr="00BF38C7" w:rsidRDefault="00BF38C7" w:rsidP="00BF38C7">
      <w:pPr>
        <w:numPr>
          <w:ilvl w:val="0"/>
          <w:numId w:val="2"/>
        </w:numPr>
        <w:spacing w:line="240" w:lineRule="auto"/>
        <w:rPr>
          <w:rFonts w:ascii="Times New Roman" w:hAnsi="Times New Roman" w:cs="Times New Roman"/>
          <w:sz w:val="28"/>
          <w:szCs w:val="28"/>
        </w:rPr>
      </w:pPr>
      <w:r w:rsidRPr="00BF38C7">
        <w:rPr>
          <w:rFonts w:ascii="Times New Roman" w:hAnsi="Times New Roman" w:cs="Times New Roman"/>
          <w:sz w:val="28"/>
          <w:szCs w:val="28"/>
        </w:rPr>
        <w:t xml:space="preserve">Какой вывод сделал </w:t>
      </w:r>
      <w:proofErr w:type="spellStart"/>
      <w:r w:rsidRPr="00BF38C7">
        <w:rPr>
          <w:rFonts w:ascii="Times New Roman" w:hAnsi="Times New Roman" w:cs="Times New Roman"/>
          <w:sz w:val="28"/>
          <w:szCs w:val="28"/>
        </w:rPr>
        <w:t>Гальвани</w:t>
      </w:r>
      <w:proofErr w:type="spellEnd"/>
      <w:r w:rsidRPr="00BF38C7">
        <w:rPr>
          <w:rFonts w:ascii="Times New Roman" w:hAnsi="Times New Roman" w:cs="Times New Roman"/>
          <w:sz w:val="28"/>
          <w:szCs w:val="28"/>
        </w:rPr>
        <w:t xml:space="preserve"> на основании своих опытов? В чём состояла ошибочность его вывода?</w:t>
      </w:r>
    </w:p>
    <w:p w:rsidR="00BF38C7" w:rsidRPr="00BF38C7" w:rsidRDefault="00BF38C7" w:rsidP="00BF38C7">
      <w:pPr>
        <w:numPr>
          <w:ilvl w:val="0"/>
          <w:numId w:val="2"/>
        </w:numPr>
        <w:spacing w:line="240" w:lineRule="auto"/>
        <w:rPr>
          <w:rFonts w:ascii="Times New Roman" w:hAnsi="Times New Roman" w:cs="Times New Roman"/>
          <w:sz w:val="28"/>
          <w:szCs w:val="28"/>
        </w:rPr>
      </w:pPr>
      <w:r w:rsidRPr="00BF38C7">
        <w:rPr>
          <w:rFonts w:ascii="Times New Roman" w:hAnsi="Times New Roman" w:cs="Times New Roman"/>
          <w:sz w:val="28"/>
          <w:szCs w:val="28"/>
        </w:rPr>
        <w:t>Из каких основных частей должен состоять гальванический элемент?</w:t>
      </w:r>
    </w:p>
    <w:p w:rsidR="00BF38C7" w:rsidRPr="00BF38C7" w:rsidRDefault="00BF38C7" w:rsidP="00BF38C7">
      <w:pPr>
        <w:numPr>
          <w:ilvl w:val="0"/>
          <w:numId w:val="2"/>
        </w:numPr>
        <w:spacing w:line="240" w:lineRule="auto"/>
        <w:rPr>
          <w:rFonts w:ascii="Times New Roman" w:hAnsi="Times New Roman" w:cs="Times New Roman"/>
          <w:sz w:val="28"/>
          <w:szCs w:val="28"/>
        </w:rPr>
      </w:pPr>
      <w:r w:rsidRPr="00BF38C7">
        <w:rPr>
          <w:rFonts w:ascii="Times New Roman" w:hAnsi="Times New Roman" w:cs="Times New Roman"/>
          <w:sz w:val="28"/>
          <w:szCs w:val="28"/>
        </w:rPr>
        <w:t xml:space="preserve">Если бы вы проводили опыты, аналогичные опытам </w:t>
      </w:r>
      <w:proofErr w:type="spellStart"/>
      <w:r w:rsidRPr="00BF38C7">
        <w:rPr>
          <w:rFonts w:ascii="Times New Roman" w:hAnsi="Times New Roman" w:cs="Times New Roman"/>
          <w:sz w:val="28"/>
          <w:szCs w:val="28"/>
        </w:rPr>
        <w:t>Гальвани</w:t>
      </w:r>
      <w:proofErr w:type="spellEnd"/>
      <w:r w:rsidRPr="00BF38C7">
        <w:rPr>
          <w:rFonts w:ascii="Times New Roman" w:hAnsi="Times New Roman" w:cs="Times New Roman"/>
          <w:sz w:val="28"/>
          <w:szCs w:val="28"/>
        </w:rPr>
        <w:t>, то какие бы дополнительные исследования (кроме проверки разных пар металлов) осуществили?</w:t>
      </w:r>
    </w:p>
    <w:p w:rsidR="00BF38C7" w:rsidRPr="00BF38C7" w:rsidRDefault="00BF38C7" w:rsidP="00BF38C7">
      <w:pPr>
        <w:spacing w:line="240" w:lineRule="auto"/>
        <w:ind w:firstLine="851"/>
        <w:rPr>
          <w:rFonts w:ascii="Times New Roman" w:hAnsi="Times New Roman" w:cs="Times New Roman"/>
          <w:sz w:val="28"/>
          <w:szCs w:val="28"/>
        </w:rPr>
      </w:pP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b/>
          <w:bCs/>
          <w:i/>
          <w:iCs/>
          <w:sz w:val="28"/>
          <w:szCs w:val="28"/>
        </w:rPr>
        <w:t>3. Тексты с описанием технических устройств, принцип работы которых основан на использовании каких-либо законов физики.</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Задания могут проверять:</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lastRenderedPageBreak/>
        <w:t>*понимание информации, имеющейся в тексте;</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*понимание смысла физических терминов, использующихся в тексте;</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*умение определять основные физические законы (явления, принципы), лежащие в основе работы описанного устройства,</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*умение оценивать возможности безопасного использования описанных технических устройств.</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sz w:val="28"/>
          <w:szCs w:val="28"/>
        </w:rPr>
        <w:t>   </w:t>
      </w:r>
    </w:p>
    <w:p w:rsidR="00BF38C7" w:rsidRPr="00BF38C7" w:rsidRDefault="00BF38C7" w:rsidP="00BF38C7">
      <w:pPr>
        <w:numPr>
          <w:ilvl w:val="0"/>
          <w:numId w:val="3"/>
        </w:numPr>
        <w:spacing w:line="240" w:lineRule="auto"/>
        <w:rPr>
          <w:rFonts w:ascii="Times New Roman" w:hAnsi="Times New Roman" w:cs="Times New Roman"/>
          <w:sz w:val="28"/>
          <w:szCs w:val="28"/>
        </w:rPr>
      </w:pPr>
      <w:r w:rsidRPr="00BF38C7">
        <w:rPr>
          <w:rFonts w:ascii="Times New Roman" w:hAnsi="Times New Roman" w:cs="Times New Roman"/>
          <w:b/>
          <w:bCs/>
          <w:sz w:val="28"/>
          <w:szCs w:val="28"/>
        </w:rPr>
        <w:t>Как работает пьезоэлектрическая зажигалка?</w:t>
      </w:r>
      <w:r w:rsidRPr="00BF38C7">
        <w:rPr>
          <w:rFonts w:ascii="Times New Roman" w:hAnsi="Times New Roman" w:cs="Times New Roman"/>
          <w:sz w:val="28"/>
          <w:szCs w:val="28"/>
        </w:rPr>
        <w:br/>
        <w:t xml:space="preserve">Зажигалки, действие которых основано на явлении пьезоэлектрического эффекта, широко распространены. </w:t>
      </w:r>
      <w:proofErr w:type="spellStart"/>
      <w:r w:rsidRPr="00BF38C7">
        <w:rPr>
          <w:rFonts w:ascii="Times New Roman" w:hAnsi="Times New Roman" w:cs="Times New Roman"/>
          <w:sz w:val="28"/>
          <w:szCs w:val="28"/>
        </w:rPr>
        <w:t>Пьезоэффект</w:t>
      </w:r>
      <w:proofErr w:type="spellEnd"/>
      <w:r w:rsidRPr="00BF38C7">
        <w:rPr>
          <w:rFonts w:ascii="Times New Roman" w:hAnsi="Times New Roman" w:cs="Times New Roman"/>
          <w:sz w:val="28"/>
          <w:szCs w:val="28"/>
        </w:rPr>
        <w:t xml:space="preserve"> заключается в появлении разности потенциалов между гранями некоторых твёрдых кристаллических тел при их сжатии или растяжении. Количество электричества, возникающего при деформации </w:t>
      </w:r>
      <w:proofErr w:type="spellStart"/>
      <w:r w:rsidRPr="00BF38C7">
        <w:rPr>
          <w:rFonts w:ascii="Times New Roman" w:hAnsi="Times New Roman" w:cs="Times New Roman"/>
          <w:sz w:val="28"/>
          <w:szCs w:val="28"/>
        </w:rPr>
        <w:t>пьезоэлектрика</w:t>
      </w:r>
      <w:proofErr w:type="spellEnd"/>
      <w:r w:rsidRPr="00BF38C7">
        <w:rPr>
          <w:rFonts w:ascii="Times New Roman" w:hAnsi="Times New Roman" w:cs="Times New Roman"/>
          <w:sz w:val="28"/>
          <w:szCs w:val="28"/>
        </w:rPr>
        <w:t xml:space="preserve">, пропорционально силе, вызывающей деформацию. Основной частью пьезоэлектрической зажигалки является </w:t>
      </w:r>
      <w:proofErr w:type="spellStart"/>
      <w:r w:rsidRPr="00BF38C7">
        <w:rPr>
          <w:rFonts w:ascii="Times New Roman" w:hAnsi="Times New Roman" w:cs="Times New Roman"/>
          <w:sz w:val="28"/>
          <w:szCs w:val="28"/>
        </w:rPr>
        <w:t>пьезоэлемент</w:t>
      </w:r>
      <w:proofErr w:type="spellEnd"/>
      <w:r w:rsidRPr="00BF38C7">
        <w:rPr>
          <w:rFonts w:ascii="Times New Roman" w:hAnsi="Times New Roman" w:cs="Times New Roman"/>
          <w:sz w:val="28"/>
          <w:szCs w:val="28"/>
        </w:rPr>
        <w:t xml:space="preserve"> в виде цилиндра из </w:t>
      </w:r>
      <w:proofErr w:type="spellStart"/>
      <w:r w:rsidRPr="00BF38C7">
        <w:rPr>
          <w:rFonts w:ascii="Times New Roman" w:hAnsi="Times New Roman" w:cs="Times New Roman"/>
          <w:sz w:val="28"/>
          <w:szCs w:val="28"/>
        </w:rPr>
        <w:t>пьезокерамики</w:t>
      </w:r>
      <w:proofErr w:type="spellEnd"/>
      <w:r w:rsidRPr="00BF38C7">
        <w:rPr>
          <w:rFonts w:ascii="Times New Roman" w:hAnsi="Times New Roman" w:cs="Times New Roman"/>
          <w:sz w:val="28"/>
          <w:szCs w:val="28"/>
        </w:rPr>
        <w:t xml:space="preserve"> с металлическими электродами на основаниях. При помощи механического устройства производится кратковременный удар по </w:t>
      </w:r>
      <w:proofErr w:type="spellStart"/>
      <w:r w:rsidRPr="00BF38C7">
        <w:rPr>
          <w:rFonts w:ascii="Times New Roman" w:hAnsi="Times New Roman" w:cs="Times New Roman"/>
          <w:sz w:val="28"/>
          <w:szCs w:val="28"/>
        </w:rPr>
        <w:t>пьезоэлементу</w:t>
      </w:r>
      <w:proofErr w:type="spellEnd"/>
      <w:r w:rsidRPr="00BF38C7">
        <w:rPr>
          <w:rFonts w:ascii="Times New Roman" w:hAnsi="Times New Roman" w:cs="Times New Roman"/>
          <w:sz w:val="28"/>
          <w:szCs w:val="28"/>
        </w:rPr>
        <w:t xml:space="preserve">. При деформации </w:t>
      </w:r>
      <w:proofErr w:type="spellStart"/>
      <w:r w:rsidRPr="00BF38C7">
        <w:rPr>
          <w:rFonts w:ascii="Times New Roman" w:hAnsi="Times New Roman" w:cs="Times New Roman"/>
          <w:sz w:val="28"/>
          <w:szCs w:val="28"/>
        </w:rPr>
        <w:t>пьезоэлемента</w:t>
      </w:r>
      <w:proofErr w:type="spellEnd"/>
      <w:r w:rsidRPr="00BF38C7">
        <w:rPr>
          <w:rFonts w:ascii="Times New Roman" w:hAnsi="Times New Roman" w:cs="Times New Roman"/>
          <w:sz w:val="28"/>
          <w:szCs w:val="28"/>
        </w:rPr>
        <w:t xml:space="preserve"> на двух его сторонах, расположенных перпендикулярно направлению вектора деформирующей силы, появляются разноимённые электрические заряды. Разность потенциалов между этими сторонами может достигать нескольких тысяч вольт. По изолированным проводам разность потенциалов подводится к двум электродам, расположенным в наконечнике зажигалки на расстоянии 3–4 мм друг от друга. Возникающий между электродами искровой разряд поджигает смесь газа и воздуха. Несмотря на очень большие напряжения (~10 киловольт) опыты с </w:t>
      </w:r>
      <w:proofErr w:type="spellStart"/>
      <w:r w:rsidRPr="00BF38C7">
        <w:rPr>
          <w:rFonts w:ascii="Times New Roman" w:hAnsi="Times New Roman" w:cs="Times New Roman"/>
          <w:sz w:val="28"/>
          <w:szCs w:val="28"/>
        </w:rPr>
        <w:t>пьезозажигалкой</w:t>
      </w:r>
      <w:proofErr w:type="spellEnd"/>
      <w:r w:rsidRPr="00BF38C7">
        <w:rPr>
          <w:rFonts w:ascii="Times New Roman" w:hAnsi="Times New Roman" w:cs="Times New Roman"/>
          <w:sz w:val="28"/>
          <w:szCs w:val="28"/>
        </w:rPr>
        <w:t xml:space="preserve"> совершенно безопасны, так как это напряжение возникает на обкладках конденсатора очень малой электроёмкости. Поэтому при напряжении 10 киловольт даже при коротком замыкании сила тока оказывается ничтожно малой и безопасной для здоровья человека, как при электростатических разрядах при снимании шерстяной или синтетической одежды в сухую погоду.</w:t>
      </w:r>
    </w:p>
    <w:p w:rsidR="00BF38C7" w:rsidRPr="00BF38C7" w:rsidRDefault="00BF38C7" w:rsidP="00BF38C7">
      <w:pPr>
        <w:spacing w:line="240" w:lineRule="auto"/>
        <w:ind w:firstLine="851"/>
        <w:rPr>
          <w:rFonts w:ascii="Times New Roman" w:hAnsi="Times New Roman" w:cs="Times New Roman"/>
          <w:sz w:val="28"/>
          <w:szCs w:val="28"/>
        </w:rPr>
      </w:pPr>
      <w:r w:rsidRPr="00BF38C7">
        <w:rPr>
          <w:rFonts w:ascii="Times New Roman" w:hAnsi="Times New Roman" w:cs="Times New Roman"/>
          <w:b/>
          <w:bCs/>
          <w:sz w:val="28"/>
          <w:szCs w:val="28"/>
        </w:rPr>
        <w:t>Задания к тексту</w:t>
      </w:r>
    </w:p>
    <w:p w:rsidR="00BF38C7" w:rsidRPr="00BF38C7" w:rsidRDefault="00BF38C7" w:rsidP="00BF38C7">
      <w:pPr>
        <w:numPr>
          <w:ilvl w:val="0"/>
          <w:numId w:val="4"/>
        </w:numPr>
        <w:spacing w:line="240" w:lineRule="auto"/>
        <w:rPr>
          <w:rFonts w:ascii="Times New Roman" w:hAnsi="Times New Roman" w:cs="Times New Roman"/>
          <w:sz w:val="28"/>
          <w:szCs w:val="28"/>
        </w:rPr>
      </w:pPr>
      <w:r w:rsidRPr="00BF38C7">
        <w:rPr>
          <w:rFonts w:ascii="Times New Roman" w:hAnsi="Times New Roman" w:cs="Times New Roman"/>
          <w:sz w:val="28"/>
          <w:szCs w:val="28"/>
        </w:rPr>
        <w:t xml:space="preserve">Каким образом возникает разность потенциалов на двух сторонах </w:t>
      </w:r>
      <w:proofErr w:type="spellStart"/>
      <w:r w:rsidRPr="00BF38C7">
        <w:rPr>
          <w:rFonts w:ascii="Times New Roman" w:hAnsi="Times New Roman" w:cs="Times New Roman"/>
          <w:sz w:val="28"/>
          <w:szCs w:val="28"/>
        </w:rPr>
        <w:t>пьезоэлемента</w:t>
      </w:r>
      <w:proofErr w:type="spellEnd"/>
      <w:r w:rsidRPr="00BF38C7">
        <w:rPr>
          <w:rFonts w:ascii="Times New Roman" w:hAnsi="Times New Roman" w:cs="Times New Roman"/>
          <w:sz w:val="28"/>
          <w:szCs w:val="28"/>
        </w:rPr>
        <w:t>?</w:t>
      </w:r>
    </w:p>
    <w:p w:rsidR="00BF38C7" w:rsidRPr="00BF38C7" w:rsidRDefault="00BF38C7" w:rsidP="00BF38C7">
      <w:pPr>
        <w:numPr>
          <w:ilvl w:val="0"/>
          <w:numId w:val="4"/>
        </w:numPr>
        <w:spacing w:line="240" w:lineRule="auto"/>
        <w:rPr>
          <w:rFonts w:ascii="Times New Roman" w:hAnsi="Times New Roman" w:cs="Times New Roman"/>
          <w:sz w:val="28"/>
          <w:szCs w:val="28"/>
        </w:rPr>
      </w:pPr>
      <w:r w:rsidRPr="00BF38C7">
        <w:rPr>
          <w:rFonts w:ascii="Times New Roman" w:hAnsi="Times New Roman" w:cs="Times New Roman"/>
          <w:sz w:val="28"/>
          <w:szCs w:val="28"/>
        </w:rPr>
        <w:t xml:space="preserve">Можно ли измерить обычным вольтметром напряжение, генерируемое </w:t>
      </w:r>
      <w:proofErr w:type="spellStart"/>
      <w:r w:rsidRPr="00BF38C7">
        <w:rPr>
          <w:rFonts w:ascii="Times New Roman" w:hAnsi="Times New Roman" w:cs="Times New Roman"/>
          <w:sz w:val="28"/>
          <w:szCs w:val="28"/>
        </w:rPr>
        <w:t>пьезоэлементом</w:t>
      </w:r>
      <w:proofErr w:type="spellEnd"/>
      <w:r w:rsidRPr="00BF38C7">
        <w:rPr>
          <w:rFonts w:ascii="Times New Roman" w:hAnsi="Times New Roman" w:cs="Times New Roman"/>
          <w:sz w:val="28"/>
          <w:szCs w:val="28"/>
        </w:rPr>
        <w:t>?</w:t>
      </w:r>
    </w:p>
    <w:p w:rsidR="00BF38C7" w:rsidRPr="00BF38C7" w:rsidRDefault="00BF38C7" w:rsidP="00BF38C7">
      <w:pPr>
        <w:numPr>
          <w:ilvl w:val="0"/>
          <w:numId w:val="4"/>
        </w:numPr>
        <w:spacing w:line="240" w:lineRule="auto"/>
        <w:rPr>
          <w:rFonts w:ascii="Times New Roman" w:hAnsi="Times New Roman" w:cs="Times New Roman"/>
          <w:sz w:val="28"/>
          <w:szCs w:val="28"/>
        </w:rPr>
      </w:pPr>
      <w:r w:rsidRPr="00BF38C7">
        <w:rPr>
          <w:rFonts w:ascii="Times New Roman" w:hAnsi="Times New Roman" w:cs="Times New Roman"/>
          <w:sz w:val="28"/>
          <w:szCs w:val="28"/>
        </w:rPr>
        <w:lastRenderedPageBreak/>
        <w:t xml:space="preserve">Почему напряжение в десятки киловольт от </w:t>
      </w:r>
      <w:proofErr w:type="spellStart"/>
      <w:r w:rsidRPr="00BF38C7">
        <w:rPr>
          <w:rFonts w:ascii="Times New Roman" w:hAnsi="Times New Roman" w:cs="Times New Roman"/>
          <w:sz w:val="28"/>
          <w:szCs w:val="28"/>
        </w:rPr>
        <w:t>пьезозажигалки</w:t>
      </w:r>
      <w:proofErr w:type="spellEnd"/>
      <w:r w:rsidRPr="00BF38C7">
        <w:rPr>
          <w:rFonts w:ascii="Times New Roman" w:hAnsi="Times New Roman" w:cs="Times New Roman"/>
          <w:sz w:val="28"/>
          <w:szCs w:val="28"/>
        </w:rPr>
        <w:t xml:space="preserve"> не опасно, а напряжение 220 вольт в электрической розетке смертельно опасно?</w:t>
      </w:r>
    </w:p>
    <w:p w:rsidR="00BF38C7" w:rsidRPr="00BF38C7" w:rsidRDefault="00BF38C7" w:rsidP="00BF38C7">
      <w:pPr>
        <w:numPr>
          <w:ilvl w:val="0"/>
          <w:numId w:val="4"/>
        </w:numPr>
        <w:spacing w:line="240" w:lineRule="auto"/>
        <w:rPr>
          <w:rFonts w:ascii="Times New Roman" w:hAnsi="Times New Roman" w:cs="Times New Roman"/>
          <w:sz w:val="28"/>
          <w:szCs w:val="28"/>
        </w:rPr>
      </w:pPr>
      <w:r w:rsidRPr="00BF38C7">
        <w:rPr>
          <w:rFonts w:ascii="Times New Roman" w:hAnsi="Times New Roman" w:cs="Times New Roman"/>
          <w:sz w:val="28"/>
          <w:szCs w:val="28"/>
        </w:rPr>
        <w:t xml:space="preserve">Какие другие применения </w:t>
      </w:r>
      <w:proofErr w:type="spellStart"/>
      <w:r w:rsidRPr="00BF38C7">
        <w:rPr>
          <w:rFonts w:ascii="Times New Roman" w:hAnsi="Times New Roman" w:cs="Times New Roman"/>
          <w:sz w:val="28"/>
          <w:szCs w:val="28"/>
        </w:rPr>
        <w:t>пьезоэффекта</w:t>
      </w:r>
      <w:proofErr w:type="spellEnd"/>
      <w:r w:rsidRPr="00BF38C7">
        <w:rPr>
          <w:rFonts w:ascii="Times New Roman" w:hAnsi="Times New Roman" w:cs="Times New Roman"/>
          <w:sz w:val="28"/>
          <w:szCs w:val="28"/>
        </w:rPr>
        <w:t xml:space="preserve"> вам известны?</w:t>
      </w:r>
    </w:p>
    <w:p w:rsidR="00B97693" w:rsidRDefault="00B97693" w:rsidP="00BF38C7">
      <w:pPr>
        <w:spacing w:line="240" w:lineRule="auto"/>
        <w:rPr>
          <w:rFonts w:ascii="Times New Roman" w:hAnsi="Times New Roman" w:cs="Times New Roman"/>
          <w:sz w:val="28"/>
          <w:szCs w:val="28"/>
        </w:rPr>
      </w:pPr>
    </w:p>
    <w:p w:rsidR="00BF38C7" w:rsidRPr="00B97693" w:rsidRDefault="00BF38C7" w:rsidP="00BF38C7">
      <w:pPr>
        <w:spacing w:line="240" w:lineRule="auto"/>
        <w:rPr>
          <w:rFonts w:ascii="Times New Roman" w:hAnsi="Times New Roman" w:cs="Times New Roman"/>
          <w:sz w:val="28"/>
          <w:szCs w:val="28"/>
        </w:rPr>
      </w:pPr>
      <w:r>
        <w:rPr>
          <w:rFonts w:ascii="Times New Roman" w:hAnsi="Times New Roman" w:cs="Times New Roman"/>
          <w:sz w:val="28"/>
          <w:szCs w:val="28"/>
        </w:rPr>
        <w:t>Выступление подготовлено по материалам Интернета.</w:t>
      </w:r>
    </w:p>
    <w:sectPr w:rsidR="00BF38C7" w:rsidRPr="00B97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59D3"/>
    <w:multiLevelType w:val="multilevel"/>
    <w:tmpl w:val="8C5E8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BC4580"/>
    <w:multiLevelType w:val="multilevel"/>
    <w:tmpl w:val="E14EF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3B76CF"/>
    <w:multiLevelType w:val="multilevel"/>
    <w:tmpl w:val="732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E74C7"/>
    <w:multiLevelType w:val="multilevel"/>
    <w:tmpl w:val="9DD43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14"/>
    <w:rsid w:val="0025718E"/>
    <w:rsid w:val="00410492"/>
    <w:rsid w:val="00610714"/>
    <w:rsid w:val="008D5DBC"/>
    <w:rsid w:val="009021E4"/>
    <w:rsid w:val="00B97693"/>
    <w:rsid w:val="00BF38C7"/>
    <w:rsid w:val="00CF5277"/>
    <w:rsid w:val="00F9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9508">
      <w:bodyDiv w:val="1"/>
      <w:marLeft w:val="0"/>
      <w:marRight w:val="0"/>
      <w:marTop w:val="0"/>
      <w:marBottom w:val="0"/>
      <w:divBdr>
        <w:top w:val="none" w:sz="0" w:space="0" w:color="auto"/>
        <w:left w:val="none" w:sz="0" w:space="0" w:color="auto"/>
        <w:bottom w:val="none" w:sz="0" w:space="0" w:color="auto"/>
        <w:right w:val="none" w:sz="0" w:space="0" w:color="auto"/>
      </w:divBdr>
    </w:div>
    <w:div w:id="351880759">
      <w:bodyDiv w:val="1"/>
      <w:marLeft w:val="0"/>
      <w:marRight w:val="0"/>
      <w:marTop w:val="0"/>
      <w:marBottom w:val="0"/>
      <w:divBdr>
        <w:top w:val="none" w:sz="0" w:space="0" w:color="auto"/>
        <w:left w:val="none" w:sz="0" w:space="0" w:color="auto"/>
        <w:bottom w:val="none" w:sz="0" w:space="0" w:color="auto"/>
        <w:right w:val="none" w:sz="0" w:space="0" w:color="auto"/>
      </w:divBdr>
    </w:div>
    <w:div w:id="1637680773">
      <w:bodyDiv w:val="1"/>
      <w:marLeft w:val="0"/>
      <w:marRight w:val="0"/>
      <w:marTop w:val="0"/>
      <w:marBottom w:val="0"/>
      <w:divBdr>
        <w:top w:val="none" w:sz="0" w:space="0" w:color="auto"/>
        <w:left w:val="none" w:sz="0" w:space="0" w:color="auto"/>
        <w:bottom w:val="none" w:sz="0" w:space="0" w:color="auto"/>
        <w:right w:val="none" w:sz="0" w:space="0" w:color="auto"/>
      </w:divBdr>
    </w:div>
    <w:div w:id="17555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2021-03-26T06:10:00Z</dcterms:created>
  <dcterms:modified xsi:type="dcterms:W3CDTF">2021-03-26T07:22:00Z</dcterms:modified>
</cp:coreProperties>
</file>